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c650" w14:textId="f79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2023 жылғы 27 желтоқсандағы № 12/50-VІІІ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19 сәуірдегі № 17/76-VIII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Түркістан қалалық мәслихатының 2023 жылғы 27 желтоқсандағы №12/50-VІІІ (Нормативтік құқықтық актілерді мемлекеттік тіркеу тізіліміндегі нөмірі 190998, 2024 жылғы 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109 622 767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22 835 692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635 367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21 570 662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64 581 046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113 171 562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454 040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454 040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- 4 002 835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4 002 835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23 317 554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24 527 706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47,3 пайыз, облыстық бюджетке 52,7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46,9 пайыз, облыстық бюджетке 53,1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39,2 пайыз, облыстық бюджетке 60,8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№17/76-VIІІ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№12/50-VIІI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