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5751" w14:textId="faa5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Түркiстан қалалық мәслихатының 2024 жылғы 24 желтоқсандағы № 27/115-VIII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Түркістан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қаласының 2025-2027 жылдарға арналған қалалық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118 111 964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20 952 934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360 712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36 606 427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60 191 891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82 001 242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- 159 228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159 228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36 269 950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- 36 269 950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36 269 950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корпоративтік табыс, жеке табыс салықтар және әлеуметтік салық түсімдерінің жалпы сомасын бөлу нормативтері: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 қалалық бюджетке 50 пайыз, облыстық бюджетке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 қалалық бюджетке 50 пайыз, облыстық бюджетке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бойынша қалалық бюджетке 50 пайыз, облыстық бюджет ке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қалалық бюджетке 50 пайыз, облыстық бюджетке 50 пайыз.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жылы қала бюджетінен облыстық бюджетке бюджеттік алып қоюлар 1 190 649 мың теңге сомасында қарастырылсын.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Қала әкімдігінің 2025 жылға арналған резерві 387 500 мың теңге сомасында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Бюджеттік инвестициялық жобаларды (бағдарламаларды) іске асыруға бағытталған бюджеттік бағдарламалар бөлінісінде 2025 жылға арналған қалалық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Ғ.А.Сарсенбаев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№27/115-VIІI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118 111 964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көрсетілетің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60 191 891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25 607 513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Отын-энергетика кешені және жер қойнауын пайдалану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-159 228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-36 269 950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№27/115-VIIІ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көрсетілетің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№27/115-VIIІ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көрсетілетің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№27/115-VIIІ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2025 жылға арналған қалалық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ақпаратттық кеңістік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Отын-энергетика кешені және жер қойнауын пайдалану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Отын-энергетика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