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c7c7" w14:textId="209c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ұйымдар жұмыскерлерінің лауазымдық айлықақыларына ынталандыру үстемақы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2024 жылғы 22 сәуірдегі № 14/2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№1193 қаулысының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Жергілікті атқарушы органы айқындаған тәртіпте Ордабасы аудандық тұрғын үй-коммуналдық шаруашылық, жолаушылар көлігі, автомобиль жолдары және тұрғын үй инспекциясы бөлімінің "Темірлан абаттандыру" коммуналдық мемлекеттік мекемесінің қызметкерлерінің лауазымдық айлықақыларына жергілікті бюджеттен ынталандыру үстемеақысы 50% аспайтын көлемде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