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1cad" w14:textId="ef11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2024 жылғы 27 наурыздағы № 16-125-VIII "Сарыағаш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 шешiмiне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2024 жылғы 24 қыркүйектегі № 22-173-VIII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2024 жылғы 27 наурыздағы № 16-125-VIII "Сарыағаш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бұйрығына" деген сөздер алып тасталсын;</w:t>
      </w:r>
    </w:p>
    <w:bookmarkEnd w:id="2"/>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"мемлекеттік қызметшілеріне" деген сөзден кейін "Қазақстан Республикасының мемлекеттік қызметі туралы" Қазақстан Республикасы Заңының 56-бабының талаптарын сақтай отырып" деген сөздермен толықтырылсын.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