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d49" w14:textId="94d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желтоқсандағы № 27-204-VIII шешiмі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2024 жылғы 23 желтоқсандағы №26-190-VІІІ "2025-2027 жылдарға арналған аудандық бюджет туралы" шешіміне сәйкес, Сарыағаш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1 003 337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1 015 984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12 647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138 524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109 021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103 082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118 745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202 651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106 625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258 726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108 592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142 664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204 712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151 377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117 681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92 847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169 087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107 202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63 443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жылдың 1 қаңтарынан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Түркістан облысы Сарыағаш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№27-204-VIII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