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7a85" w14:textId="3087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әкімдігінің тұрғын үй-коммуналдық шаруашылық, жолаушылар көлігі және автомобиль жолдары" бөліміне жария сервитут белгілеу туралы</w:t>
      </w:r>
    </w:p>
    <w:p>
      <w:pPr>
        <w:spacing w:after="0"/>
        <w:ind w:left="0"/>
        <w:jc w:val="both"/>
      </w:pPr>
      <w:r>
        <w:rPr>
          <w:rFonts w:ascii="Times New Roman"/>
          <w:b w:val="false"/>
          <w:i w:val="false"/>
          <w:color w:val="000000"/>
          <w:sz w:val="28"/>
        </w:rPr>
        <w:t>Түркістан облысы Созақ ауданы әкiмдiгiнiң 2024 жылғы 15 сәуірдегі № 98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17 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және "Созақ ауданы әкімдігінің тұрғын үй-коммуналдық шаруашылық, жолаушылар көлігі және автомобиль жолдары" бөлімінің 01.04.2024 жылғы №41-14-07/141 хатына сәйкес, Созақ ауданы әкімдігі ҚАУЛЫ ЕТЕДІ:</w:t>
      </w:r>
    </w:p>
    <w:bookmarkEnd w:id="0"/>
    <w:bookmarkStart w:name="z2" w:id="1"/>
    <w:p>
      <w:pPr>
        <w:spacing w:after="0"/>
        <w:ind w:left="0"/>
        <w:jc w:val="both"/>
      </w:pPr>
      <w:r>
        <w:rPr>
          <w:rFonts w:ascii="Times New Roman"/>
          <w:b w:val="false"/>
          <w:i w:val="false"/>
          <w:color w:val="000000"/>
          <w:sz w:val="28"/>
        </w:rPr>
        <w:t>
      1. "Созақ ауданы әкімдігінің тұрғын үй-коммуналдық шаруашылық, жолаушылар көлігі және автомобиль жолдары" бөлімі Созақ ауданы, Шолаққорған ауылдық округі аумағынан жалпы көлемі 0,3212 гектар жер учаскесіне электр энергиясын жүргізу үшін уақытша жер пайдалану құқығымен 49 жыл мерзімге дейін жария сервитут белгіленсін.</w:t>
      </w:r>
    </w:p>
    <w:bookmarkEnd w:id="1"/>
    <w:bookmarkStart w:name="z3" w:id="2"/>
    <w:p>
      <w:pPr>
        <w:spacing w:after="0"/>
        <w:ind w:left="0"/>
        <w:jc w:val="both"/>
      </w:pPr>
      <w:r>
        <w:rPr>
          <w:rFonts w:ascii="Times New Roman"/>
          <w:b w:val="false"/>
          <w:i w:val="false"/>
          <w:color w:val="000000"/>
          <w:sz w:val="28"/>
        </w:rPr>
        <w:t>
      2. "Созақ ауданы әкімдігінің тұрғын үй-коммуналдық шаруашылық, жолаушылар көлігі және автомобиль жолдары" бөлімі Қазақстан Республикасының заң талаптарын сақтасын және операция аяқталғаннан кейін бүлінген жерлерді қалпына келтіруді жүргізсін.</w:t>
      </w:r>
    </w:p>
    <w:bookmarkEnd w:id="2"/>
    <w:bookmarkStart w:name="z4" w:id="3"/>
    <w:p>
      <w:pPr>
        <w:spacing w:after="0"/>
        <w:ind w:left="0"/>
        <w:jc w:val="both"/>
      </w:pPr>
      <w:r>
        <w:rPr>
          <w:rFonts w:ascii="Times New Roman"/>
          <w:b w:val="false"/>
          <w:i w:val="false"/>
          <w:color w:val="000000"/>
          <w:sz w:val="28"/>
        </w:rPr>
        <w:t>
      3. Осы қаулы ресми жарияланған күнінен бастап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бақылауды аудан әкімінің орынбасары А.Сатыбалдыға тапсырамын.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М.Тұрысбеков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