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9464c" w14:textId="5e946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аудандық мәслихатының 2023 жылғы 27 желтоқсандағы № 11-68-VІІІ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Түркістан облысы Жетісай аудандық мәслихатының 2024 жылғы 24 сәуірдегі № 15-94-VІІІ шешiмi</w:t>
      </w:r>
    </w:p>
    <w:p>
      <w:pPr>
        <w:spacing w:after="0"/>
        <w:ind w:left="0"/>
        <w:jc w:val="both"/>
      </w:pPr>
      <w:bookmarkStart w:name="z1" w:id="0"/>
      <w:r>
        <w:rPr>
          <w:rFonts w:ascii="Times New Roman"/>
          <w:b w:val="false"/>
          <w:i w:val="false"/>
          <w:color w:val="000000"/>
          <w:sz w:val="28"/>
        </w:rPr>
        <w:t>
      Жетісай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"2024-2026 жылдарға арналған аудандық бюджет туралы" Жетісай аудандық мәслихатының 2023 жылғы 27 желтоқсандағы №11-68-VІІІ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 </w:t>
      </w:r>
    </w:p>
    <w:bookmarkEnd w:id="2"/>
    <w:p>
      <w:pPr>
        <w:spacing w:after="0"/>
        <w:ind w:left="0"/>
        <w:jc w:val="both"/>
      </w:pPr>
      <w:r>
        <w:rPr>
          <w:rFonts w:ascii="Times New Roman"/>
          <w:b w:val="false"/>
          <w:i w:val="false"/>
          <w:color w:val="000000"/>
          <w:sz w:val="28"/>
        </w:rPr>
        <w:t>
       "1. Жетісай ауданының 2024-2026 жылдарға арналған аудандық бюджеті тиісінше 1, 2 және 3 қосымшаларға сәйкес, соның ішінде 2024 жылға мынадай көлемде бекітілсін:</w:t>
      </w:r>
    </w:p>
    <w:p>
      <w:pPr>
        <w:spacing w:after="0"/>
        <w:ind w:left="0"/>
        <w:jc w:val="both"/>
      </w:pPr>
      <w:r>
        <w:rPr>
          <w:rFonts w:ascii="Times New Roman"/>
          <w:b w:val="false"/>
          <w:i w:val="false"/>
          <w:color w:val="000000"/>
          <w:sz w:val="28"/>
        </w:rPr>
        <w:t xml:space="preserve">
      1) кірістер – 18 048 992 мың теңге: </w:t>
      </w:r>
    </w:p>
    <w:p>
      <w:pPr>
        <w:spacing w:after="0"/>
        <w:ind w:left="0"/>
        <w:jc w:val="both"/>
      </w:pPr>
      <w:r>
        <w:rPr>
          <w:rFonts w:ascii="Times New Roman"/>
          <w:b w:val="false"/>
          <w:i w:val="false"/>
          <w:color w:val="000000"/>
          <w:sz w:val="28"/>
        </w:rPr>
        <w:t>
      салықтық түсімдер – 3 901 825 мың теңге;</w:t>
      </w:r>
    </w:p>
    <w:p>
      <w:pPr>
        <w:spacing w:after="0"/>
        <w:ind w:left="0"/>
        <w:jc w:val="both"/>
      </w:pPr>
      <w:r>
        <w:rPr>
          <w:rFonts w:ascii="Times New Roman"/>
          <w:b w:val="false"/>
          <w:i w:val="false"/>
          <w:color w:val="000000"/>
          <w:sz w:val="28"/>
        </w:rPr>
        <w:t>
      салықтық емес түсімдер – 8 862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түсімі – 14 138 305 мың теңге;</w:t>
      </w:r>
    </w:p>
    <w:p>
      <w:pPr>
        <w:spacing w:after="0"/>
        <w:ind w:left="0"/>
        <w:jc w:val="both"/>
      </w:pPr>
      <w:r>
        <w:rPr>
          <w:rFonts w:ascii="Times New Roman"/>
          <w:b w:val="false"/>
          <w:i w:val="false"/>
          <w:color w:val="000000"/>
          <w:sz w:val="28"/>
        </w:rPr>
        <w:t>
      2) шығындар – 19 049 705 мың теңге;</w:t>
      </w:r>
    </w:p>
    <w:p>
      <w:pPr>
        <w:spacing w:after="0"/>
        <w:ind w:left="0"/>
        <w:jc w:val="both"/>
      </w:pPr>
      <w:r>
        <w:rPr>
          <w:rFonts w:ascii="Times New Roman"/>
          <w:b w:val="false"/>
          <w:i w:val="false"/>
          <w:color w:val="000000"/>
          <w:sz w:val="28"/>
        </w:rPr>
        <w:t>
      3) таза бюджеттік кредиттеу – 427 700 мың теңге:</w:t>
      </w:r>
    </w:p>
    <w:p>
      <w:pPr>
        <w:spacing w:after="0"/>
        <w:ind w:left="0"/>
        <w:jc w:val="both"/>
      </w:pPr>
      <w:r>
        <w:rPr>
          <w:rFonts w:ascii="Times New Roman"/>
          <w:b w:val="false"/>
          <w:i w:val="false"/>
          <w:color w:val="000000"/>
          <w:sz w:val="28"/>
        </w:rPr>
        <w:t>
      бюджеттік кредиттер – 649 792 мың теңге;</w:t>
      </w:r>
    </w:p>
    <w:p>
      <w:pPr>
        <w:spacing w:after="0"/>
        <w:ind w:left="0"/>
        <w:jc w:val="both"/>
      </w:pPr>
      <w:r>
        <w:rPr>
          <w:rFonts w:ascii="Times New Roman"/>
          <w:b w:val="false"/>
          <w:i w:val="false"/>
          <w:color w:val="000000"/>
          <w:sz w:val="28"/>
        </w:rPr>
        <w:t>
      бюджеттік кредиттерді өтеу – 222 092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- 1 428 413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1 428 413 мың теңге:</w:t>
      </w:r>
    </w:p>
    <w:p>
      <w:pPr>
        <w:spacing w:after="0"/>
        <w:ind w:left="0"/>
        <w:jc w:val="both"/>
      </w:pPr>
      <w:r>
        <w:rPr>
          <w:rFonts w:ascii="Times New Roman"/>
          <w:b w:val="false"/>
          <w:i w:val="false"/>
          <w:color w:val="000000"/>
          <w:sz w:val="28"/>
        </w:rPr>
        <w:t>
      қарыздар түсімі – 1 460 901 мың теңге;</w:t>
      </w:r>
    </w:p>
    <w:p>
      <w:pPr>
        <w:spacing w:after="0"/>
        <w:ind w:left="0"/>
        <w:jc w:val="both"/>
      </w:pPr>
      <w:r>
        <w:rPr>
          <w:rFonts w:ascii="Times New Roman"/>
          <w:b w:val="false"/>
          <w:i w:val="false"/>
          <w:color w:val="000000"/>
          <w:sz w:val="28"/>
        </w:rPr>
        <w:t>
      қарыздарды өтеу – 222 902 мың теңге;</w:t>
      </w:r>
    </w:p>
    <w:p>
      <w:pPr>
        <w:spacing w:after="0"/>
        <w:ind w:left="0"/>
        <w:jc w:val="both"/>
      </w:pPr>
      <w:r>
        <w:rPr>
          <w:rFonts w:ascii="Times New Roman"/>
          <w:b w:val="false"/>
          <w:i w:val="false"/>
          <w:color w:val="000000"/>
          <w:sz w:val="28"/>
        </w:rPr>
        <w:t>
      бюджет қаражатының пайдаланылатын қалдықтары – 189 604 мың теңге.".</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М.Касимов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2024 жылғы 24 сәуірдегі</w:t>
            </w:r>
            <w:r>
              <w:br/>
            </w:r>
            <w:r>
              <w:rPr>
                <w:rFonts w:ascii="Times New Roman"/>
                <w:b w:val="false"/>
                <w:i w:val="false"/>
                <w:color w:val="000000"/>
                <w:sz w:val="20"/>
              </w:rPr>
              <w:t>№15-94-VІІІ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№11-68-VIII шешіміне 1-қосымша</w:t>
            </w:r>
          </w:p>
        </w:tc>
      </w:tr>
    </w:tbl>
    <w:p>
      <w:pPr>
        <w:spacing w:after="0"/>
        <w:ind w:left="0"/>
        <w:jc w:val="left"/>
      </w:pPr>
      <w:r>
        <w:rPr>
          <w:rFonts w:ascii="Times New Roman"/>
          <w:b/>
          <w:i w:val="false"/>
          <w:color w:val="000000"/>
        </w:rPr>
        <w:t xml:space="preserve"> 2024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p>
            <w:pPr>
              <w:spacing w:after="20"/>
              <w:ind w:left="20"/>
              <w:jc w:val="both"/>
            </w:pP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Кіші сыныбы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18 048 992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3 901 825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1 940 790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1 760 790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1 576 828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1 576 828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189 009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189 009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14 138 305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14 138 305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14 138 305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 функця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19 049 705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776 133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351 384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420 284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5 262 184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2 427 215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2 427 215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2 427 215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2 654 201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2 654 201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569 178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796 235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1 020 239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5 098 727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1 818 497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1 818 497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534 247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2 594 540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2 594 540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1 220 637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1 244 998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685 690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685 690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514 882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1 427 560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391 845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346 345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346 345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384 470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367 470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251 354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399 891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293 139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63 409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2 283 729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2 283 729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2 283 729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2 283 729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621 548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409 981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2 567 641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2 523 112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391 445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391 445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2 041 667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1 282 841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758 826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595 164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595 164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595 164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427 700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Кіші функия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649 792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649 792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649 792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649 792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-1 428 413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1 428 413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1 460 901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1 460 901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1 460 901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1 460 901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