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2088" w14:textId="1722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2023 жылғы 21 желтоқсандағы № 8-72-VIІІ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2024 жылғы 20 желтоқсандағы № 21-163-VIII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"2024-2026 жылдарға арналған аудандық бюджет туралы" 2023 жылғы 21 желтоқсандағы №8-72-VІII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Келес ауданының 2024-2026 жылдарға арналған аудан бюджеті 1, 2 және 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15 847 598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2 659 727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120 431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137 293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12 930 147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17 045 342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471 950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612 872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140 922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-1 669 694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1 669 694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1 889 539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244 422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24 577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№20-163-VIII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№8-72-VIII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 емес активтерді 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-1 669 694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