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766a" w14:textId="76e7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Сауран аудандық мәслихатының 2024 жылғы 19 наурыздағы № 141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министрiнiң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Сауран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Сауран ауданының ауылдық елді мекендерге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басшылық лауазымдарды атқаратын адамдарды қоспағанда ауылдар, кенттер, ауылдық округтер әкімдері аппараттарының "Б" корпусының мемлекеттік қызметшілеріне қажеттілікті ескере отырып, 2024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С.Байсбаев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