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745b3" w14:textId="f9745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дене шынықтыру және спорт басқармасы" мемлекеттік мекемесінің кейбір мәселелері туралы" Шығыс Қазақстан облысы әкімдігінің 2022 жылғы 6 желтоқсандағы № 301 қаулысына өзгерістер мен толықтыру енгізу туралы</w:t>
      </w:r>
    </w:p>
    <w:p>
      <w:pPr>
        <w:spacing w:after="0"/>
        <w:ind w:left="0"/>
        <w:jc w:val="both"/>
      </w:pPr>
      <w:r>
        <w:rPr>
          <w:rFonts w:ascii="Times New Roman"/>
          <w:b w:val="false"/>
          <w:i w:val="false"/>
          <w:color w:val="000000"/>
          <w:sz w:val="28"/>
        </w:rPr>
        <w:t>Шығыс Қазақстан облысы әкімдігінің 2024 жылғы 14 маусымдағы № 141 қаулысы</w:t>
      </w:r>
    </w:p>
    <w:p>
      <w:pPr>
        <w:spacing w:after="0"/>
        <w:ind w:left="0"/>
        <w:jc w:val="both"/>
      </w:pPr>
      <w:bookmarkStart w:name="z5" w:id="0"/>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164-баптарына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әкімшілік қызметшілердің басшы және атқарушы құрамының арақатынасын айқындау қағидаларын бекіту туралы" Қазақстан Республикасы Мемлекеттік қызмет істері агенттігі Төрағасының 2023 жылғы 29 тамыздағы № 176 (Нормативтік құқықтық актілерді мемлекеттік тіркеу тізілімінде № 33343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"Шығыс Қазақстан облысының дене шынықтыру және спорт басқармасы" мемлекеттік мекемесінің кейбір мәселелері туралы" Шығыс Қазақстан облысы әкімдігінің 2022 жылғы 6 желтоқсандағы № 301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қаулымен бекітілген "Шығыс Қазақстан облысының дене шынықтыру және спорт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"Мемлекеттік органның бірінші басшысының мәртебесі мен өкілеттіктері" </w:t>
      </w:r>
      <w:r>
        <w:rPr>
          <w:rFonts w:ascii="Times New Roman"/>
          <w:b w:val="false"/>
          <w:i w:val="false"/>
          <w:color w:val="000000"/>
          <w:sz w:val="28"/>
        </w:rPr>
        <w:t>3-тарауында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7) тармақшасы мынадай редакцияда жазылсын:</w:t>
      </w:r>
    </w:p>
    <w:bookmarkStart w:name="z10" w:id="4"/>
    <w:p>
      <w:pPr>
        <w:spacing w:after="0"/>
        <w:ind w:left="0"/>
        <w:jc w:val="both"/>
      </w:pPr>
      <w:r>
        <w:rPr>
          <w:rFonts w:ascii="Times New Roman"/>
          <w:b w:val="false"/>
          <w:i w:val="false"/>
          <w:color w:val="000000"/>
          <w:sz w:val="28"/>
        </w:rPr>
        <w:t>
      "7) Қазақстан Республикасының заңнамасына сәйкес Басқарманың адамдары мен өзге де қызметкерлерін, сондай-ақ Басқарманың қарамағындағы ұйымдардың басшыларын жұмысқа қабылдайды және жұмыстан босатады;";</w:t>
      </w:r>
    </w:p>
    <w:bookmarkEnd w:id="4"/>
    <w:bookmarkStart w:name="z11" w:id="5"/>
    <w:p>
      <w:pPr>
        <w:spacing w:after="0"/>
        <w:ind w:left="0"/>
        <w:jc w:val="both"/>
      </w:pPr>
      <w:r>
        <w:rPr>
          <w:rFonts w:ascii="Times New Roman"/>
          <w:b w:val="false"/>
          <w:i w:val="false"/>
          <w:color w:val="000000"/>
          <w:sz w:val="28"/>
        </w:rPr>
        <w:t xml:space="preserve">
      Басқарманың және оның ведомстволарының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"22. Шығыс Қазақстан облысы дене шынықтыру және спорт басқармасының "Шығыс Қазақстан облысының дене шынықтыруды дамыту орталығы" коммуналдық мемлекеттік мекемесі.";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"30. Шығыс Қазақстан облысы дене шынықтыру және спорт басқармасының "Шығыс Қазақстан облыстық олимпиадалық емес және ұлттық спорт түрлері бойынша жоғары спорт шеберлігі мектебі" коммуналдық мемлекеттік мекемесі.";</w:t>
      </w:r>
    </w:p>
    <w:bookmarkEnd w:id="7"/>
    <w:bookmarkStart w:name="z16" w:id="8"/>
    <w:p>
      <w:pPr>
        <w:spacing w:after="0"/>
        <w:ind w:left="0"/>
        <w:jc w:val="both"/>
      </w:pPr>
      <w:r>
        <w:rPr>
          <w:rFonts w:ascii="Times New Roman"/>
          <w:b w:val="false"/>
          <w:i w:val="false"/>
          <w:color w:val="000000"/>
          <w:sz w:val="28"/>
        </w:rPr>
        <w:t>
      мынадай мазмұндағы 35-тармақпен толықтырылсын:</w:t>
      </w:r>
    </w:p>
    <w:bookmarkEnd w:id="8"/>
    <w:bookmarkStart w:name="z17" w:id="9"/>
    <w:p>
      <w:pPr>
        <w:spacing w:after="0"/>
        <w:ind w:left="0"/>
        <w:jc w:val="both"/>
      </w:pPr>
      <w:r>
        <w:rPr>
          <w:rFonts w:ascii="Times New Roman"/>
          <w:b w:val="false"/>
          <w:i w:val="false"/>
          <w:color w:val="000000"/>
          <w:sz w:val="28"/>
        </w:rPr>
        <w:t>
      "35. Шығыс Қазақстан облысы дене шынықтыру және спорт басқармасының "Шығыс Қазақстан облыстық дзюдодан мамандандырылған балалар-жасөспірімдер олимпиадалық резерв спорт мектебі" коммуналдық мемлекеттік мекемесі.";</w:t>
      </w:r>
    </w:p>
    <w:bookmarkEnd w:id="9"/>
    <w:bookmarkStart w:name="z18" w:id="1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0"/>
    <w:bookmarkStart w:name="z19" w:id="11"/>
    <w:p>
      <w:pPr>
        <w:spacing w:after="0"/>
        <w:ind w:left="0"/>
        <w:jc w:val="both"/>
      </w:pPr>
      <w:r>
        <w:rPr>
          <w:rFonts w:ascii="Times New Roman"/>
          <w:b w:val="false"/>
          <w:i w:val="false"/>
          <w:color w:val="000000"/>
          <w:sz w:val="28"/>
        </w:rPr>
        <w:t>
      2. Шығыс Қазақстан облысының дене шынықтыру және спорт басқармасы:</w:t>
      </w:r>
    </w:p>
    <w:bookmarkEnd w:id="11"/>
    <w:bookmarkStart w:name="z20" w:id="12"/>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көшірмелерін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2"/>
    <w:bookmarkStart w:name="z21" w:id="13"/>
    <w:p>
      <w:pPr>
        <w:spacing w:after="0"/>
        <w:ind w:left="0"/>
        <w:jc w:val="both"/>
      </w:pPr>
      <w:r>
        <w:rPr>
          <w:rFonts w:ascii="Times New Roman"/>
          <w:b w:val="false"/>
          <w:i w:val="false"/>
          <w:color w:val="000000"/>
          <w:sz w:val="28"/>
        </w:rPr>
        <w:t>
      2) осы қаулыдан туындайтын өзге де шараларды қабылдауды қамтамасыз етсін.</w:t>
      </w:r>
    </w:p>
    <w:bookmarkEnd w:id="13"/>
    <w:bookmarkStart w:name="z22" w:id="14"/>
    <w:p>
      <w:pPr>
        <w:spacing w:after="0"/>
        <w:ind w:left="0"/>
        <w:jc w:val="both"/>
      </w:pPr>
      <w:r>
        <w:rPr>
          <w:rFonts w:ascii="Times New Roman"/>
          <w:b w:val="false"/>
          <w:i w:val="false"/>
          <w:color w:val="000000"/>
          <w:sz w:val="28"/>
        </w:rPr>
        <w:t>
      3. Осы қаулының орындалуын бақылау облыс әкімінің дене шынықтыру және спорт мәселелері жөніндегі орынбасарына жүктелсін.</w:t>
      </w:r>
    </w:p>
    <w:bookmarkEnd w:id="14"/>
    <w:bookmarkStart w:name="z23" w:id="15"/>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Көшербаев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Шығыс Қазақстан облысы </w:t>
            </w:r>
          </w:p>
          <w:p>
            <w:pPr>
              <w:spacing w:after="20"/>
              <w:ind w:left="20"/>
              <w:jc w:val="both"/>
            </w:pPr>
            <w:r>
              <w:rPr>
                <w:rFonts w:ascii="Times New Roman"/>
                <w:b w:val="false"/>
                <w:i/>
                <w:color w:val="000000"/>
                <w:sz w:val="20"/>
              </w:rPr>
              <w:t xml:space="preserve">экономика және бюджеттік жоспарлау </w:t>
            </w:r>
          </w:p>
          <w:p>
            <w:pPr>
              <w:spacing w:after="20"/>
              <w:ind w:left="20"/>
              <w:jc w:val="both"/>
            </w:pPr>
            <w:r>
              <w:rPr>
                <w:rFonts w:ascii="Times New Roman"/>
                <w:b w:val="false"/>
                <w:i/>
                <w:color w:val="000000"/>
                <w:sz w:val="20"/>
              </w:rPr>
              <w:t xml:space="preserve">басқармасының басшысы </w:t>
            </w:r>
          </w:p>
          <w:p>
            <w:pPr>
              <w:spacing w:after="20"/>
              <w:ind w:left="20"/>
              <w:jc w:val="both"/>
            </w:pPr>
            <w:r>
              <w:rPr>
                <w:rFonts w:ascii="Times New Roman"/>
                <w:b w:val="false"/>
                <w:i/>
                <w:color w:val="000000"/>
                <w:sz w:val="20"/>
              </w:rPr>
              <w:t xml:space="preserve">_______________ </w:t>
            </w:r>
          </w:p>
          <w:p>
            <w:pPr>
              <w:spacing w:after="0"/>
              <w:ind w:left="0"/>
              <w:jc w:val="left"/>
            </w:pPr>
          </w:p>
          <w:p>
            <w:pPr>
              <w:spacing w:after="20"/>
              <w:ind w:left="20"/>
              <w:jc w:val="both"/>
            </w:pPr>
            <w:r>
              <w:rPr>
                <w:rFonts w:ascii="Times New Roman"/>
                <w:b/>
                <w:i/>
                <w:color w:val="000000"/>
                <w:sz w:val="20"/>
              </w:rPr>
              <w:t>2024 жылғы "14" маусым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 Белбеев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2024 жылғы 14 маусымдағы </w:t>
            </w:r>
            <w:r>
              <w:br/>
            </w:r>
            <w:r>
              <w:rPr>
                <w:rFonts w:ascii="Times New Roman"/>
                <w:b w:val="false"/>
                <w:i w:val="false"/>
                <w:color w:val="000000"/>
                <w:sz w:val="20"/>
              </w:rPr>
              <w:t>№ 141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2022 жылғы 6 желтоқсандағы </w:t>
            </w:r>
            <w:r>
              <w:br/>
            </w:r>
            <w:r>
              <w:rPr>
                <w:rFonts w:ascii="Times New Roman"/>
                <w:b w:val="false"/>
                <w:i w:val="false"/>
                <w:color w:val="000000"/>
                <w:sz w:val="20"/>
              </w:rPr>
              <w:t>№ 301 қаулысына 2-қосымша</w:t>
            </w:r>
          </w:p>
        </w:tc>
      </w:tr>
    </w:tbl>
    <w:bookmarkStart w:name="z28" w:id="16"/>
    <w:p>
      <w:pPr>
        <w:spacing w:after="0"/>
        <w:ind w:left="0"/>
        <w:jc w:val="left"/>
      </w:pPr>
      <w:r>
        <w:rPr>
          <w:rFonts w:ascii="Times New Roman"/>
          <w:b/>
          <w:i w:val="false"/>
          <w:color w:val="000000"/>
        </w:rPr>
        <w:t xml:space="preserve"> "Шығыс Қазақстан облысының дене шынықтыру және спорт басқармасы" мемлекеттік мекемесінің құрылымы</w:t>
      </w:r>
    </w:p>
    <w:bookmarkEnd w:id="16"/>
    <w:bookmarkStart w:name="z29" w:id="17"/>
    <w:p>
      <w:pPr>
        <w:spacing w:after="0"/>
        <w:ind w:left="0"/>
        <w:jc w:val="both"/>
      </w:pPr>
      <w:r>
        <w:rPr>
          <w:rFonts w:ascii="Times New Roman"/>
          <w:b w:val="false"/>
          <w:i w:val="false"/>
          <w:color w:val="000000"/>
          <w:sz w:val="28"/>
        </w:rPr>
        <w:t>
      Басқарма басшысы</w:t>
      </w:r>
    </w:p>
    <w:bookmarkEnd w:id="17"/>
    <w:bookmarkStart w:name="z30" w:id="18"/>
    <w:p>
      <w:pPr>
        <w:spacing w:after="0"/>
        <w:ind w:left="0"/>
        <w:jc w:val="both"/>
      </w:pPr>
      <w:r>
        <w:rPr>
          <w:rFonts w:ascii="Times New Roman"/>
          <w:b w:val="false"/>
          <w:i w:val="false"/>
          <w:color w:val="000000"/>
          <w:sz w:val="28"/>
        </w:rPr>
        <w:t>
      Басшының орынбасары</w:t>
      </w:r>
    </w:p>
    <w:bookmarkEnd w:id="18"/>
    <w:bookmarkStart w:name="z31" w:id="19"/>
    <w:p>
      <w:pPr>
        <w:spacing w:after="0"/>
        <w:ind w:left="0"/>
        <w:jc w:val="both"/>
      </w:pPr>
      <w:r>
        <w:rPr>
          <w:rFonts w:ascii="Times New Roman"/>
          <w:b w:val="false"/>
          <w:i w:val="false"/>
          <w:color w:val="000000"/>
          <w:sz w:val="28"/>
        </w:rPr>
        <w:t>
      Жоғары спорт жетістіктері және спорт резерві бөлімі</w:t>
      </w:r>
    </w:p>
    <w:bookmarkEnd w:id="19"/>
    <w:bookmarkStart w:name="z32" w:id="20"/>
    <w:p>
      <w:pPr>
        <w:spacing w:after="0"/>
        <w:ind w:left="0"/>
        <w:jc w:val="both"/>
      </w:pPr>
      <w:r>
        <w:rPr>
          <w:rFonts w:ascii="Times New Roman"/>
          <w:b w:val="false"/>
          <w:i w:val="false"/>
          <w:color w:val="000000"/>
          <w:sz w:val="28"/>
        </w:rPr>
        <w:t>
      Бұқаралық спорт бөлімі</w:t>
      </w:r>
    </w:p>
    <w:bookmarkEnd w:id="20"/>
    <w:bookmarkStart w:name="z33" w:id="21"/>
    <w:p>
      <w:pPr>
        <w:spacing w:after="0"/>
        <w:ind w:left="0"/>
        <w:jc w:val="both"/>
      </w:pPr>
      <w:r>
        <w:rPr>
          <w:rFonts w:ascii="Times New Roman"/>
          <w:b w:val="false"/>
          <w:i w:val="false"/>
          <w:color w:val="000000"/>
          <w:sz w:val="28"/>
        </w:rPr>
        <w:t>
      Әкімшілік-қаржы бөлімі</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