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1d8a" w14:textId="7ac1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2025 жылға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әкімдігінің 2024 жылғы 6 қарашадағы № 270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01.01.2025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кодексінің 107-бабының </w:t>
      </w:r>
      <w:r>
        <w:rPr>
          <w:rFonts w:ascii="Times New Roman"/>
          <w:b w:val="false"/>
          <w:i w:val="false"/>
          <w:color w:val="000000"/>
          <w:sz w:val="28"/>
        </w:rPr>
        <w:t>1-тармағының</w:t>
      </w:r>
      <w:r>
        <w:rPr>
          <w:rFonts w:ascii="Times New Roman"/>
          <w:b w:val="false"/>
          <w:i w:val="false"/>
          <w:color w:val="000000"/>
          <w:sz w:val="28"/>
        </w:rPr>
        <w:t xml:space="preserve"> 2), 3), 4) тармақшаларына,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1-тармағының</w:t>
      </w:r>
      <w:r>
        <w:rPr>
          <w:rFonts w:ascii="Times New Roman"/>
          <w:b w:val="false"/>
          <w:i w:val="false"/>
          <w:color w:val="000000"/>
          <w:sz w:val="28"/>
        </w:rPr>
        <w:t xml:space="preserve"> 17-3)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(Қазақстан Республикасы нормативтік құқықтық актілерінің мемлекеттік тізілімінде № 33564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2025 жылға жұмыс орындарына квота белгіленсін.</w:t>
      </w:r>
    </w:p>
    <w:bookmarkEnd w:id="1"/>
    <w:bookmarkStart w:name="z9" w:id="2"/>
    <w:p>
      <w:pPr>
        <w:spacing w:after="0"/>
        <w:ind w:left="0"/>
        <w:jc w:val="both"/>
      </w:pPr>
      <w:r>
        <w:rPr>
          <w:rFonts w:ascii="Times New Roman"/>
          <w:b w:val="false"/>
          <w:i w:val="false"/>
          <w:color w:val="000000"/>
          <w:sz w:val="28"/>
        </w:rPr>
        <w:t xml:space="preserve">
      2. "Шығыс Қазақстан облысының жұмыспен қамту және әлеуметтік бағдарламаларды үйлестіру басқармасы" мемлекеттік мекемесі Қазақстан Республикасының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11" w:id="4"/>
    <w:p>
      <w:pPr>
        <w:spacing w:after="0"/>
        <w:ind w:left="0"/>
        <w:jc w:val="both"/>
      </w:pPr>
      <w:r>
        <w:rPr>
          <w:rFonts w:ascii="Times New Roman"/>
          <w:b w:val="false"/>
          <w:i w:val="false"/>
          <w:color w:val="000000"/>
          <w:sz w:val="28"/>
        </w:rPr>
        <w:t>
      2) осы қаулының ресми жарияланғанынан кейін Шығыс Қазақстан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халықты жұмыспен қамту мәселелері жөніндегі орынбасарына жүктелсін.</w:t>
      </w:r>
    </w:p>
    <w:bookmarkEnd w:id="5"/>
    <w:bookmarkStart w:name="z13" w:id="6"/>
    <w:p>
      <w:pPr>
        <w:spacing w:after="0"/>
        <w:ind w:left="0"/>
        <w:jc w:val="both"/>
      </w:pPr>
      <w:r>
        <w:rPr>
          <w:rFonts w:ascii="Times New Roman"/>
          <w:b w:val="false"/>
          <w:i w:val="false"/>
          <w:color w:val="000000"/>
          <w:sz w:val="28"/>
        </w:rPr>
        <w:t>
      4. Осы қаулы 2025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"06" қарашадағы </w:t>
            </w:r>
            <w:r>
              <w:br/>
            </w:r>
            <w:r>
              <w:rPr>
                <w:rFonts w:ascii="Times New Roman"/>
                <w:b w:val="false"/>
                <w:i w:val="false"/>
                <w:color w:val="000000"/>
                <w:sz w:val="20"/>
              </w:rPr>
              <w:t>№ 270 қаулысына 1-қосымша</w:t>
            </w:r>
          </w:p>
        </w:tc>
      </w:tr>
    </w:tbl>
    <w:bookmarkStart w:name="z16"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2025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СКРП "Полиус"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мамандандырылған жөндеу-реттеу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Электромонтаж" жауапкершілігі шектеулі серіктестіктігі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сынақ зертханасы жауапкершілігі шектеулі серіктестіктігі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 ВОСТОК жауапкершілігі шектеулі серіктестіктігі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жауапкершілігі шектеулі серіктестіктігі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"Виситаев Руслан Джабраилович"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 Әуезов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Қакақстан облысы білім басқармасының "№ 1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"Мектеп-интернат-колледж"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аудандық ауруханасы" шаруашылық жүргізу құқығындағы мемлекеттік коммуналдық кәсіпорына қарасты Марқакөл дәрігерлік амбулаториясы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 техниикалық колледжі"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аудандық орталық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"№3 Күршім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 Коммуналдық мемлекеттік қазыналық кәсіпорыны Күршім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"Тарбағатай ауданы бойынша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"Н.А. Островский атындағы № 1 жалпы орта білім беретін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"Ю.А. Гагарин атындағы № 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"Первомайский жалпы орта білім беретін Карбышев атындағы мектеп-балабақшасы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"06" қарашадағы </w:t>
            </w:r>
            <w:r>
              <w:br/>
            </w:r>
            <w:r>
              <w:rPr>
                <w:rFonts w:ascii="Times New Roman"/>
                <w:b w:val="false"/>
                <w:i w:val="false"/>
                <w:color w:val="000000"/>
                <w:sz w:val="20"/>
              </w:rPr>
              <w:t>№ 270 қаулысына 2-қосымша</w:t>
            </w:r>
          </w:p>
        </w:tc>
      </w:tr>
    </w:tbl>
    <w:bookmarkStart w:name="z18"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2025 жылға жұмыс орындарының квотасы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жылу" акционерлік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жургізу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Водоканал" шаруашылық жургізу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ұн тарту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компания"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СКРП "Полиус"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 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Строй Капитал" дауапкершілігі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ШАХАН-АТА"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ЛТД"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"Алтай Комхозсервис"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пайданалуды реттеу басқармасының "Үлкен Нарын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Жол-құрлыс басқармасы"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Самар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"Дигам"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 әкімдігінің "Күршім"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"Төре-Тоғам"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Шектеулігі Серіктестігі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"Ынатымақ" шару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шару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"Өркен"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Чуленов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"Құрлыс"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 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"06" қарашадағы </w:t>
            </w:r>
            <w:r>
              <w:br/>
            </w:r>
            <w:r>
              <w:rPr>
                <w:rFonts w:ascii="Times New Roman"/>
                <w:b w:val="false"/>
                <w:i w:val="false"/>
                <w:color w:val="000000"/>
                <w:sz w:val="20"/>
              </w:rPr>
              <w:t>№ 270 қаулысына 3-қосымша</w:t>
            </w:r>
          </w:p>
        </w:tc>
      </w:tr>
    </w:tbl>
    <w:bookmarkStart w:name="z20"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2025 жылға жұмыс орындарының квотасы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санының % -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жылу" акционерлік қоғам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жургізу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 Водоканал" шаруашылық жургізу құқығындағы коммуналдық мемлекеттік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ұн тарту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компания"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СКРП "Полиус"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"Эталон"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геологиялық барлау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УСПЕХ 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СТРОЙ КАПИТАЛ"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Полиметалл"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ШАХАН-АТА"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"IZOTERM"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 ЛТД"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"Алтай қаласының жылу-су орталығы"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"Алтай Комхозсервис"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пайданалуды реттеу басқармасының "Үлкен Нарын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Жол-құрлыс басқармасы"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Самар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"Дигам"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уылдырық шашу-өсіру шаруашылығы"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"Айтқожа"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"Төре-Тоғам"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 әкімдігінің "Күршім"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Шектеулігі Серіктестігі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"Ынатымақ" шару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шару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"Айзат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"ПМК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"Рыбаки Зайсана"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"LLC ASIA"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