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327f" w14:textId="82a3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Глубокое ауданының бюджеті туралы" Глубокое аудандық мәслихатының 2023 жылғы 22 желтоқсандағы № 8/2-VIII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19 желтоқсандағы № 18/2-VIII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Глубокое ауданының бюджеті туралы" Глубокое аудандық мәслихатының 2023 жылғы 22 желтоқсандағы № 8/2-VIII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14 877 759,5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- 7 629 689,1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46 104,9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566 140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6 635 825,5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–15 324 417,4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59 079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147 334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88 255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37 880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37 880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- 543 616,9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543 616,9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1 093 701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638 072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87 987,9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аудандық бюджетте дамытуға нысаналы трансферттер 4 614 531,9 мың теңге сомасында көзделсін.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аудан бюджетінде нысаналы трансферттерді бөлу Глубокое аудандық әкімдігінің қаулысымен айқындалады.";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ағымдағы нысаналы трансферттер 2 021 278,4 мың теңге сомасында, оның ішінде республикалық бюджеттен 234 009 мың теңге, облыстық бюджеттен 1 787 269,4 мың теңге ескерілсін.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аудан бюджетіне ағымдағы нысаналы трансферттерді бөлу Глубокое аудандық әкімдігінің қаулысымен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 шешіміне 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7629689,1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