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2b27" w14:textId="2412b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Глубокое ауданының бюджеті туралы</w:t>
      </w:r>
    </w:p>
    <w:p>
      <w:pPr>
        <w:spacing w:after="0"/>
        <w:ind w:left="0"/>
        <w:jc w:val="both"/>
      </w:pPr>
      <w:r>
        <w:rPr>
          <w:rFonts w:ascii="Times New Roman"/>
          <w:b w:val="false"/>
          <w:i w:val="false"/>
          <w:color w:val="000000"/>
          <w:sz w:val="28"/>
        </w:rPr>
        <w:t>Шығыс Қазақстан облысы Глубокое аудандық мәслихатының 2024 жылғы 25 желтоқсандағы № 19/2-VIII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Бюджеттік кодексінің </w:t>
      </w:r>
      <w:r>
        <w:rPr>
          <w:rFonts w:ascii="Times New Roman"/>
          <w:b w:val="false"/>
          <w:i w:val="false"/>
          <w:color w:val="000000"/>
          <w:sz w:val="28"/>
        </w:rPr>
        <w:t>75 -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 бабының</w:t>
      </w:r>
      <w:r>
        <w:rPr>
          <w:rFonts w:ascii="Times New Roman"/>
          <w:b w:val="false"/>
          <w:i w:val="false"/>
          <w:color w:val="000000"/>
          <w:sz w:val="28"/>
        </w:rPr>
        <w:t xml:space="preserve"> 1 - тармағының 1) – тармақшасына сәйкес, Глубокое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Глубокое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2025 жылға келесі көлемде бекітілсін:</w:t>
      </w:r>
    </w:p>
    <w:p>
      <w:pPr>
        <w:spacing w:after="0"/>
        <w:ind w:left="0"/>
        <w:jc w:val="both"/>
      </w:pPr>
      <w:r>
        <w:rPr>
          <w:rFonts w:ascii="Times New Roman"/>
          <w:b w:val="false"/>
          <w:i w:val="false"/>
          <w:color w:val="000000"/>
          <w:sz w:val="28"/>
        </w:rPr>
        <w:t>
      1) кірістер – 10797692 мың теңге, оның ішінде:</w:t>
      </w:r>
    </w:p>
    <w:p>
      <w:pPr>
        <w:spacing w:after="0"/>
        <w:ind w:left="0"/>
        <w:jc w:val="both"/>
      </w:pPr>
      <w:r>
        <w:rPr>
          <w:rFonts w:ascii="Times New Roman"/>
          <w:b w:val="false"/>
          <w:i w:val="false"/>
          <w:color w:val="000000"/>
          <w:sz w:val="28"/>
        </w:rPr>
        <w:t>
      салықтық түсімдер – 8016772 мың теңге;</w:t>
      </w:r>
    </w:p>
    <w:p>
      <w:pPr>
        <w:spacing w:after="0"/>
        <w:ind w:left="0"/>
        <w:jc w:val="both"/>
      </w:pPr>
      <w:r>
        <w:rPr>
          <w:rFonts w:ascii="Times New Roman"/>
          <w:b w:val="false"/>
          <w:i w:val="false"/>
          <w:color w:val="000000"/>
          <w:sz w:val="28"/>
        </w:rPr>
        <w:t>
      салықтық емес түсімдер – 47323 мың теңге;</w:t>
      </w:r>
    </w:p>
    <w:p>
      <w:pPr>
        <w:spacing w:after="0"/>
        <w:ind w:left="0"/>
        <w:jc w:val="both"/>
      </w:pPr>
      <w:r>
        <w:rPr>
          <w:rFonts w:ascii="Times New Roman"/>
          <w:b w:val="false"/>
          <w:i w:val="false"/>
          <w:color w:val="000000"/>
          <w:sz w:val="28"/>
        </w:rPr>
        <w:t>
      негізгі капиталды сатудан түсетін түсімдер – 165984 мың теңге;</w:t>
      </w:r>
    </w:p>
    <w:p>
      <w:pPr>
        <w:spacing w:after="0"/>
        <w:ind w:left="0"/>
        <w:jc w:val="both"/>
      </w:pPr>
      <w:r>
        <w:rPr>
          <w:rFonts w:ascii="Times New Roman"/>
          <w:b w:val="false"/>
          <w:i w:val="false"/>
          <w:color w:val="000000"/>
          <w:sz w:val="28"/>
        </w:rPr>
        <w:t>
      трансферттер түсімі – 2567613 мың теңге;</w:t>
      </w:r>
    </w:p>
    <w:p>
      <w:pPr>
        <w:spacing w:after="0"/>
        <w:ind w:left="0"/>
        <w:jc w:val="both"/>
      </w:pPr>
      <w:r>
        <w:rPr>
          <w:rFonts w:ascii="Times New Roman"/>
          <w:b w:val="false"/>
          <w:i w:val="false"/>
          <w:color w:val="000000"/>
          <w:sz w:val="28"/>
        </w:rPr>
        <w:t>
      2) шығындар – 10797692 мың теңге;</w:t>
      </w:r>
    </w:p>
    <w:p>
      <w:pPr>
        <w:spacing w:after="0"/>
        <w:ind w:left="0"/>
        <w:jc w:val="both"/>
      </w:pPr>
      <w:r>
        <w:rPr>
          <w:rFonts w:ascii="Times New Roman"/>
          <w:b w:val="false"/>
          <w:i w:val="false"/>
          <w:color w:val="000000"/>
          <w:sz w:val="28"/>
        </w:rPr>
        <w:t>
      3) таза бюджеттік кредиттеу – 92902 мың теңге, оның ішінде:</w:t>
      </w:r>
    </w:p>
    <w:p>
      <w:pPr>
        <w:spacing w:after="0"/>
        <w:ind w:left="0"/>
        <w:jc w:val="both"/>
      </w:pPr>
      <w:r>
        <w:rPr>
          <w:rFonts w:ascii="Times New Roman"/>
          <w:b w:val="false"/>
          <w:i w:val="false"/>
          <w:color w:val="000000"/>
          <w:sz w:val="28"/>
        </w:rPr>
        <w:t>
      бюджеттік кредиттер – 190702 мың теңге;</w:t>
      </w:r>
    </w:p>
    <w:p>
      <w:pPr>
        <w:spacing w:after="0"/>
        <w:ind w:left="0"/>
        <w:jc w:val="both"/>
      </w:pPr>
      <w:r>
        <w:rPr>
          <w:rFonts w:ascii="Times New Roman"/>
          <w:b w:val="false"/>
          <w:i w:val="false"/>
          <w:color w:val="000000"/>
          <w:sz w:val="28"/>
        </w:rPr>
        <w:t>
      бюджеттік кредиттерді өтеу – 98100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-92602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- 92602 мың теңге, оның ішінде:</w:t>
      </w:r>
    </w:p>
    <w:p>
      <w:pPr>
        <w:spacing w:after="0"/>
        <w:ind w:left="0"/>
        <w:jc w:val="both"/>
      </w:pPr>
      <w:r>
        <w:rPr>
          <w:rFonts w:ascii="Times New Roman"/>
          <w:b w:val="false"/>
          <w:i w:val="false"/>
          <w:color w:val="000000"/>
          <w:sz w:val="28"/>
        </w:rPr>
        <w:t>
      қарыздар түсімдері – 0 мың теңге;</w:t>
      </w:r>
    </w:p>
    <w:p>
      <w:pPr>
        <w:spacing w:after="0"/>
        <w:ind w:left="0"/>
        <w:jc w:val="both"/>
      </w:pPr>
      <w:r>
        <w:rPr>
          <w:rFonts w:ascii="Times New Roman"/>
          <w:b w:val="false"/>
          <w:i w:val="false"/>
          <w:color w:val="000000"/>
          <w:sz w:val="28"/>
        </w:rPr>
        <w:t>
      қарыздарды өтеу – 98100 мың теңге;</w:t>
      </w:r>
    </w:p>
    <w:p>
      <w:pPr>
        <w:spacing w:after="0"/>
        <w:ind w:left="0"/>
        <w:jc w:val="both"/>
      </w:pPr>
      <w:r>
        <w:rPr>
          <w:rFonts w:ascii="Times New Roman"/>
          <w:b w:val="false"/>
          <w:i w:val="false"/>
          <w:color w:val="000000"/>
          <w:sz w:val="28"/>
        </w:rPr>
        <w:t>
      бюджет қаражатының пайдаланатын қалдықтары – 0 мың теңге.</w:t>
      </w:r>
    </w:p>
    <w:bookmarkStart w:name="z7" w:id="0"/>
    <w:p>
      <w:pPr>
        <w:spacing w:after="0"/>
        <w:ind w:left="0"/>
        <w:jc w:val="both"/>
      </w:pPr>
      <w:r>
        <w:rPr>
          <w:rFonts w:ascii="Times New Roman"/>
          <w:b w:val="false"/>
          <w:i w:val="false"/>
          <w:color w:val="000000"/>
          <w:sz w:val="28"/>
        </w:rPr>
        <w:t>
      2. Ірі кәсіпкерлік субъектілерінен және мұнай секторы ұйымдарынан түсетін түсімдерді қоспағанда, 2025 жылға арналған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заңды тұлғалардан алынатын корпоративтік табыс салығы бойынша кірістерді бөлу нормативтері ауданның бюджетіне 100 пайыз мөлшерінде орындауға қабылдансын.</w:t>
      </w:r>
    </w:p>
    <w:bookmarkEnd w:id="0"/>
    <w:bookmarkStart w:name="z8" w:id="1"/>
    <w:p>
      <w:pPr>
        <w:spacing w:after="0"/>
        <w:ind w:left="0"/>
        <w:jc w:val="both"/>
      </w:pPr>
      <w:r>
        <w:rPr>
          <w:rFonts w:ascii="Times New Roman"/>
          <w:b w:val="false"/>
          <w:i w:val="false"/>
          <w:color w:val="000000"/>
          <w:sz w:val="28"/>
        </w:rPr>
        <w:t>
      3. 2025 жылға арналған аудандық бюджетте дамытуға нысаналы трансферттер 1913863 мың теңге сомасында көзделсін.</w:t>
      </w:r>
    </w:p>
    <w:bookmarkEnd w:id="1"/>
    <w:p>
      <w:pPr>
        <w:spacing w:after="0"/>
        <w:ind w:left="0"/>
        <w:jc w:val="both"/>
      </w:pPr>
      <w:r>
        <w:rPr>
          <w:rFonts w:ascii="Times New Roman"/>
          <w:b w:val="false"/>
          <w:i w:val="false"/>
          <w:color w:val="000000"/>
          <w:sz w:val="28"/>
        </w:rPr>
        <w:t>
      2025 жылға арналған аудан бюджетінде нысаналы трансферттерді бөлу Глубокое аудандық әкімдігінің қаулысымен айқындалады.</w:t>
      </w:r>
    </w:p>
    <w:bookmarkStart w:name="z9" w:id="2"/>
    <w:p>
      <w:pPr>
        <w:spacing w:after="0"/>
        <w:ind w:left="0"/>
        <w:jc w:val="both"/>
      </w:pPr>
      <w:r>
        <w:rPr>
          <w:rFonts w:ascii="Times New Roman"/>
          <w:b w:val="false"/>
          <w:i w:val="false"/>
          <w:color w:val="000000"/>
          <w:sz w:val="28"/>
        </w:rPr>
        <w:t>
      4. 2025 жылға арналған аудандық бюджетте мамандарды әлеуметтік қолдау шараларын іске асыруға республикалық бюджеттен бюджеттік кредиттер 190702 мың теңге сомасында ескерілсін.</w:t>
      </w:r>
    </w:p>
    <w:bookmarkEnd w:id="2"/>
    <w:bookmarkStart w:name="z10" w:id="3"/>
    <w:p>
      <w:pPr>
        <w:spacing w:after="0"/>
        <w:ind w:left="0"/>
        <w:jc w:val="both"/>
      </w:pPr>
      <w:r>
        <w:rPr>
          <w:rFonts w:ascii="Times New Roman"/>
          <w:b w:val="false"/>
          <w:i w:val="false"/>
          <w:color w:val="000000"/>
          <w:sz w:val="28"/>
        </w:rPr>
        <w:t>
      5. 2025 жылға арналған аудандық бюджетте жоғары тұрған бюджеттің шығындарын өтеуге ағымдағы нысаналы трансферттер көзделсін:</w:t>
      </w:r>
    </w:p>
    <w:bookmarkEnd w:id="3"/>
    <w:p>
      <w:pPr>
        <w:spacing w:after="0"/>
        <w:ind w:left="0"/>
        <w:jc w:val="both"/>
      </w:pPr>
      <w:r>
        <w:rPr>
          <w:rFonts w:ascii="Times New Roman"/>
          <w:b w:val="false"/>
          <w:i w:val="false"/>
          <w:color w:val="000000"/>
          <w:sz w:val="28"/>
        </w:rPr>
        <w:t>
      білім беру, жұмыспен қамту саласындағы атқарушы органдардың және оларға ведомстволық бағынысты мемлекеттік мекемелердің функциялары мен штат санының лимиттерін аудандық деңгейден облыстық деңгейге беруге 3575087 мың теңге.</w:t>
      </w:r>
    </w:p>
    <w:bookmarkStart w:name="z11" w:id="4"/>
    <w:p>
      <w:pPr>
        <w:spacing w:after="0"/>
        <w:ind w:left="0"/>
        <w:jc w:val="both"/>
      </w:pPr>
      <w:r>
        <w:rPr>
          <w:rFonts w:ascii="Times New Roman"/>
          <w:b w:val="false"/>
          <w:i w:val="false"/>
          <w:color w:val="000000"/>
          <w:sz w:val="28"/>
        </w:rPr>
        <w:t>
      6. 2025 жылға арналған аудандық бюджетте ағымдағы нысаналы трансферттер 653750 мың теңге сомасында, оның ішінде республикалық бюджеттен 308052 мың теңге, облыстық бюджеттен 345698 мың теңге ескерілсін.</w:t>
      </w:r>
    </w:p>
    <w:bookmarkEnd w:id="4"/>
    <w:p>
      <w:pPr>
        <w:spacing w:after="0"/>
        <w:ind w:left="0"/>
        <w:jc w:val="both"/>
      </w:pPr>
      <w:r>
        <w:rPr>
          <w:rFonts w:ascii="Times New Roman"/>
          <w:b w:val="false"/>
          <w:i w:val="false"/>
          <w:color w:val="000000"/>
          <w:sz w:val="28"/>
        </w:rPr>
        <w:t>
      2025 жылға арналған аудан бюджетіне ағымдағы нысаналы трансферттерді бөлу Глубокое аудандық әкімдігінің қаулысымен айқындалады.</w:t>
      </w:r>
    </w:p>
    <w:bookmarkStart w:name="z12" w:id="5"/>
    <w:p>
      <w:pPr>
        <w:spacing w:after="0"/>
        <w:ind w:left="0"/>
        <w:jc w:val="both"/>
      </w:pPr>
      <w:r>
        <w:rPr>
          <w:rFonts w:ascii="Times New Roman"/>
          <w:b w:val="false"/>
          <w:i w:val="false"/>
          <w:color w:val="000000"/>
          <w:sz w:val="28"/>
        </w:rPr>
        <w:t xml:space="preserve">
      7. 2025 жылға арналған аудандық бюджетте аудандық бюджеттен кенттер мен ауылдық округтердің бюджеттеріне берілетін нысаналы трансферттер 1587413 мың теңге сомасында көзделсін. </w:t>
      </w:r>
    </w:p>
    <w:bookmarkEnd w:id="5"/>
    <w:p>
      <w:pPr>
        <w:spacing w:after="0"/>
        <w:ind w:left="0"/>
        <w:jc w:val="both"/>
      </w:pPr>
      <w:r>
        <w:rPr>
          <w:rFonts w:ascii="Times New Roman"/>
          <w:b w:val="false"/>
          <w:i w:val="false"/>
          <w:color w:val="000000"/>
          <w:sz w:val="28"/>
        </w:rPr>
        <w:t>
      Аудандық бюджеттен кенттер мен ауылдық округтердің бюджеттеріне берілетін нысаналы трансферттер бөлу Глубокое аудандық әкімдігінің қаулысымен айқындалады.</w:t>
      </w:r>
    </w:p>
    <w:bookmarkStart w:name="z13" w:id="6"/>
    <w:p>
      <w:pPr>
        <w:spacing w:after="0"/>
        <w:ind w:left="0"/>
        <w:jc w:val="both"/>
      </w:pPr>
      <w:r>
        <w:rPr>
          <w:rFonts w:ascii="Times New Roman"/>
          <w:b w:val="false"/>
          <w:i w:val="false"/>
          <w:color w:val="000000"/>
          <w:sz w:val="28"/>
        </w:rPr>
        <w:t>
      8. 2025 жылға арналған ауданның жергілікті атқарушы органының резерві 50000 мың теңге сомасында бекітілсін.</w:t>
      </w:r>
    </w:p>
    <w:bookmarkEnd w:id="6"/>
    <w:bookmarkStart w:name="z14" w:id="7"/>
    <w:p>
      <w:pPr>
        <w:spacing w:after="0"/>
        <w:ind w:left="0"/>
        <w:jc w:val="both"/>
      </w:pPr>
      <w:r>
        <w:rPr>
          <w:rFonts w:ascii="Times New Roman"/>
          <w:b w:val="false"/>
          <w:i w:val="false"/>
          <w:color w:val="000000"/>
          <w:sz w:val="28"/>
        </w:rPr>
        <w:t>
      9. Осы шешім 2025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19/2-VIIІ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2025 жылға арналған Глубокое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2567613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реабилитациялаудың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19 /2-VIII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2026 жылға арналған Глубокое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реабилитациялаудың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19/2-VIII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2027 жылға арналған Глубокое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реабилитациялаудың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