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3722" w14:textId="6a53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2023 жылғы 26 желтоқсандағы № 10/128–VIІI "2024-2026 жылдарға арналған Катонқарағай ауданының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14 маусымдағы № 16/213-VIII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Катонқарағай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Катонқарағай аудандық мәслихатының 2023 жылғы 26 желтоқсандағы № 10/128–VIІI "2024-2026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"2024-2026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9 390 882,3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1 766 883,0 мың теңге;</w:t>
      </w:r>
    </w:p>
    <w:bookmarkEnd w:id="4"/>
    <w:bookmarkStart w:name="z13" w:id="5"/>
    <w:p>
      <w:pPr>
        <w:spacing w:after="0"/>
        <w:ind w:left="0"/>
        <w:jc w:val="both"/>
      </w:pPr>
      <w:r>
        <w:rPr>
          <w:rFonts w:ascii="Times New Roman"/>
          <w:b w:val="false"/>
          <w:i w:val="false"/>
          <w:color w:val="000000"/>
          <w:sz w:val="28"/>
        </w:rPr>
        <w:t>
      салықтық емес түсімдер – 3 131,0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2 000,0 мың теңге;</w:t>
      </w:r>
    </w:p>
    <w:bookmarkEnd w:id="6"/>
    <w:bookmarkStart w:name="z15" w:id="7"/>
    <w:p>
      <w:pPr>
        <w:spacing w:after="0"/>
        <w:ind w:left="0"/>
        <w:jc w:val="both"/>
      </w:pPr>
      <w:r>
        <w:rPr>
          <w:rFonts w:ascii="Times New Roman"/>
          <w:b w:val="false"/>
          <w:i w:val="false"/>
          <w:color w:val="000000"/>
          <w:sz w:val="28"/>
        </w:rPr>
        <w:t>
      трансферттер түсімі – 7 618 868,3 мың теңге;</w:t>
      </w:r>
    </w:p>
    <w:bookmarkEnd w:id="7"/>
    <w:bookmarkStart w:name="z16" w:id="8"/>
    <w:p>
      <w:pPr>
        <w:spacing w:after="0"/>
        <w:ind w:left="0"/>
        <w:jc w:val="both"/>
      </w:pPr>
      <w:r>
        <w:rPr>
          <w:rFonts w:ascii="Times New Roman"/>
          <w:b w:val="false"/>
          <w:i w:val="false"/>
          <w:color w:val="000000"/>
          <w:sz w:val="28"/>
        </w:rPr>
        <w:t>
      2) шығындар – 9 522 204,0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794 007,0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861 736,0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67 729,0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- 2 541 625,0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2 541 625,0 мың теңге:</w:t>
      </w:r>
    </w:p>
    <w:bookmarkEnd w:id="16"/>
    <w:bookmarkStart w:name="z25" w:id="17"/>
    <w:p>
      <w:pPr>
        <w:spacing w:after="0"/>
        <w:ind w:left="0"/>
        <w:jc w:val="both"/>
      </w:pPr>
      <w:r>
        <w:rPr>
          <w:rFonts w:ascii="Times New Roman"/>
          <w:b w:val="false"/>
          <w:i w:val="false"/>
          <w:color w:val="000000"/>
          <w:sz w:val="28"/>
        </w:rPr>
        <w:t>
      қарыздар түсімі – 861 736,0 мың теңге;</w:t>
      </w:r>
    </w:p>
    <w:bookmarkEnd w:id="17"/>
    <w:bookmarkStart w:name="z26" w:id="18"/>
    <w:p>
      <w:pPr>
        <w:spacing w:after="0"/>
        <w:ind w:left="0"/>
        <w:jc w:val="both"/>
      </w:pPr>
      <w:r>
        <w:rPr>
          <w:rFonts w:ascii="Times New Roman"/>
          <w:b w:val="false"/>
          <w:i w:val="false"/>
          <w:color w:val="000000"/>
          <w:sz w:val="28"/>
        </w:rPr>
        <w:t>
      қарыздарды өтеу – 67 729,0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131 321,7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10 қосымшамен толықтырылсын.</w:t>
      </w:r>
    </w:p>
    <w:bookmarkEnd w:id="20"/>
    <w:bookmarkStart w:name="z29"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14 маусымдағы </w:t>
            </w:r>
            <w:r>
              <w:br/>
            </w:r>
            <w:r>
              <w:rPr>
                <w:rFonts w:ascii="Times New Roman"/>
                <w:b w:val="false"/>
                <w:i w:val="false"/>
                <w:color w:val="000000"/>
                <w:sz w:val="20"/>
              </w:rPr>
              <w:t>№ 16/213-VIII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1- қосымша</w:t>
            </w:r>
          </w:p>
        </w:tc>
      </w:tr>
    </w:tbl>
    <w:bookmarkStart w:name="z34" w:id="23"/>
    <w:p>
      <w:pPr>
        <w:spacing w:after="0"/>
        <w:ind w:left="0"/>
        <w:jc w:val="left"/>
      </w:pPr>
      <w:r>
        <w:rPr>
          <w:rFonts w:ascii="Times New Roman"/>
          <w:b/>
          <w:i w:val="false"/>
          <w:color w:val="000000"/>
        </w:rPr>
        <w:t xml:space="preserve"> 2024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9390882,3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7600346,0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14 маусымдағы </w:t>
            </w:r>
            <w:r>
              <w:br/>
            </w:r>
            <w:r>
              <w:rPr>
                <w:rFonts w:ascii="Times New Roman"/>
                <w:b w:val="false"/>
                <w:i w:val="false"/>
                <w:color w:val="000000"/>
                <w:sz w:val="20"/>
              </w:rPr>
              <w:t>№ 16/213-VIII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4 қосымша</w:t>
            </w:r>
          </w:p>
        </w:tc>
      </w:tr>
    </w:tbl>
    <w:bookmarkStart w:name="z37" w:id="24"/>
    <w:p>
      <w:pPr>
        <w:spacing w:after="0"/>
        <w:ind w:left="0"/>
        <w:jc w:val="left"/>
      </w:pPr>
      <w:r>
        <w:rPr>
          <w:rFonts w:ascii="Times New Roman"/>
          <w:b/>
          <w:i w:val="false"/>
          <w:color w:val="000000"/>
        </w:rPr>
        <w:t xml:space="preserve"> 2024 жылға арналған жергілікті бюджеттен қаржыландыратын бюджеттік бағдарламалардың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14 маусымдағы </w:t>
            </w:r>
            <w:r>
              <w:br/>
            </w:r>
            <w:r>
              <w:rPr>
                <w:rFonts w:ascii="Times New Roman"/>
                <w:b w:val="false"/>
                <w:i w:val="false"/>
                <w:color w:val="000000"/>
                <w:sz w:val="20"/>
              </w:rPr>
              <w:t>№ 16/213-VIIІ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5 - қосымша</w:t>
            </w:r>
          </w:p>
        </w:tc>
      </w:tr>
    </w:tbl>
    <w:bookmarkStart w:name="z40" w:id="25"/>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14 маусымдағы </w:t>
            </w:r>
            <w:r>
              <w:br/>
            </w:r>
            <w:r>
              <w:rPr>
                <w:rFonts w:ascii="Times New Roman"/>
                <w:b w:val="false"/>
                <w:i w:val="false"/>
                <w:color w:val="000000"/>
                <w:sz w:val="20"/>
              </w:rPr>
              <w:t>№ 16/213-VIII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10 қосымша</w:t>
            </w:r>
          </w:p>
        </w:tc>
      </w:tr>
    </w:tbl>
    <w:bookmarkStart w:name="z43" w:id="26"/>
    <w:p>
      <w:pPr>
        <w:spacing w:after="0"/>
        <w:ind w:left="0"/>
        <w:jc w:val="left"/>
      </w:pPr>
      <w:r>
        <w:rPr>
          <w:rFonts w:ascii="Times New Roman"/>
          <w:b/>
          <w:i w:val="false"/>
          <w:color w:val="000000"/>
        </w:rPr>
        <w:t xml:space="preserve"> 2024 жылға арналған ішкі қарыздарды тарту есебінен тұрғын үй сатып алуға кредиттер сомасын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