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49b1" w14:textId="c494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Катонқарағай ауданының бюджеті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20 желтоқсанағы № 23/267-VIII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мәслихатының 2024 жылғы 13 желтоқсандағы №19/142-VIII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–5 628 382,9 мың теңге, соның ішінде:</w:t>
      </w:r>
    </w:p>
    <w:p>
      <w:pPr>
        <w:spacing w:after="0"/>
        <w:ind w:left="0"/>
        <w:jc w:val="both"/>
      </w:pPr>
      <w:r>
        <w:rPr>
          <w:rFonts w:ascii="Times New Roman"/>
          <w:b w:val="false"/>
          <w:i w:val="false"/>
          <w:color w:val="000000"/>
          <w:sz w:val="28"/>
        </w:rPr>
        <w:t>
      салықтық түсімдер –2112518,0 мың теңге;</w:t>
      </w:r>
    </w:p>
    <w:p>
      <w:pPr>
        <w:spacing w:after="0"/>
        <w:ind w:left="0"/>
        <w:jc w:val="both"/>
      </w:pPr>
      <w:r>
        <w:rPr>
          <w:rFonts w:ascii="Times New Roman"/>
          <w:b w:val="false"/>
          <w:i w:val="false"/>
          <w:color w:val="000000"/>
          <w:sz w:val="28"/>
        </w:rPr>
        <w:t>
      салықтық емес түсімдер – 89,0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 515775,9 мың теңге;</w:t>
      </w:r>
    </w:p>
    <w:p>
      <w:pPr>
        <w:spacing w:after="0"/>
        <w:ind w:left="0"/>
        <w:jc w:val="both"/>
      </w:pPr>
      <w:r>
        <w:rPr>
          <w:rFonts w:ascii="Times New Roman"/>
          <w:b w:val="false"/>
          <w:i w:val="false"/>
          <w:color w:val="000000"/>
          <w:sz w:val="28"/>
        </w:rPr>
        <w:t>
      2) шығындар – 6 058 825,3 мың теңге;</w:t>
      </w:r>
    </w:p>
    <w:p>
      <w:pPr>
        <w:spacing w:after="0"/>
        <w:ind w:left="0"/>
        <w:jc w:val="both"/>
      </w:pPr>
      <w:r>
        <w:rPr>
          <w:rFonts w:ascii="Times New Roman"/>
          <w:b w:val="false"/>
          <w:i w:val="false"/>
          <w:color w:val="000000"/>
          <w:sz w:val="28"/>
        </w:rPr>
        <w:t>
      3) таза бюджеттік кредиттеу – 23 547,0 мың теңге, соның ішінде:</w:t>
      </w:r>
    </w:p>
    <w:p>
      <w:pPr>
        <w:spacing w:after="0"/>
        <w:ind w:left="0"/>
        <w:jc w:val="both"/>
      </w:pPr>
      <w:r>
        <w:rPr>
          <w:rFonts w:ascii="Times New Roman"/>
          <w:b w:val="false"/>
          <w:i w:val="false"/>
          <w:color w:val="000000"/>
          <w:sz w:val="28"/>
        </w:rPr>
        <w:t>
      бюджеттік кредиттер – 104 198,0 мың теңге;</w:t>
      </w:r>
    </w:p>
    <w:p>
      <w:pPr>
        <w:spacing w:after="0"/>
        <w:ind w:left="0"/>
        <w:jc w:val="both"/>
      </w:pPr>
      <w:r>
        <w:rPr>
          <w:rFonts w:ascii="Times New Roman"/>
          <w:b w:val="false"/>
          <w:i w:val="false"/>
          <w:color w:val="000000"/>
          <w:sz w:val="28"/>
        </w:rPr>
        <w:t>
      бюджеттік кредиттерді өтеу – 80 651,0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-453989,4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453 989,4 мың теңге:</w:t>
      </w:r>
    </w:p>
    <w:p>
      <w:pPr>
        <w:spacing w:after="0"/>
        <w:ind w:left="0"/>
        <w:jc w:val="both"/>
      </w:pPr>
      <w:r>
        <w:rPr>
          <w:rFonts w:ascii="Times New Roman"/>
          <w:b w:val="false"/>
          <w:i w:val="false"/>
          <w:color w:val="000000"/>
          <w:sz w:val="28"/>
        </w:rPr>
        <w:t>
      қарыздар түсімі – 104198,0 мың теңге;</w:t>
      </w:r>
    </w:p>
    <w:p>
      <w:pPr>
        <w:spacing w:after="0"/>
        <w:ind w:left="0"/>
        <w:jc w:val="both"/>
      </w:pPr>
      <w:r>
        <w:rPr>
          <w:rFonts w:ascii="Times New Roman"/>
          <w:b w:val="false"/>
          <w:i w:val="false"/>
          <w:color w:val="000000"/>
          <w:sz w:val="28"/>
        </w:rPr>
        <w:t>
      қарыздарды өтеу – 80 651,0 мың теңге;</w:t>
      </w:r>
    </w:p>
    <w:p>
      <w:pPr>
        <w:spacing w:after="0"/>
        <w:ind w:left="0"/>
        <w:jc w:val="both"/>
      </w:pPr>
      <w:r>
        <w:rPr>
          <w:rFonts w:ascii="Times New Roman"/>
          <w:b w:val="false"/>
          <w:i w:val="false"/>
          <w:color w:val="000000"/>
          <w:sz w:val="28"/>
        </w:rPr>
        <w:t>
      бюджет қаражатының пайдаланылатын қалдықтары – 430 442,4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29.04.2025 </w:t>
      </w:r>
      <w:r>
        <w:rPr>
          <w:rFonts w:ascii="Times New Roman"/>
          <w:b w:val="false"/>
          <w:i w:val="false"/>
          <w:color w:val="000000"/>
          <w:sz w:val="28"/>
        </w:rPr>
        <w:t>№ 27/302-VIII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2024 жылғы 13 желтоқсандағы 19/142-VIII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2025 жылға арналған аудандық бюджетке әлеуметтік салық, жеке табыс салығы бойынша кірістерді бөлу нормативтері 100 пайыз көлемінде атқару қабылдансын.</w:t>
      </w:r>
    </w:p>
    <w:bookmarkEnd w:id="2"/>
    <w:bookmarkStart w:name="z8" w:id="3"/>
    <w:p>
      <w:pPr>
        <w:spacing w:after="0"/>
        <w:ind w:left="0"/>
        <w:jc w:val="both"/>
      </w:pPr>
      <w:r>
        <w:rPr>
          <w:rFonts w:ascii="Times New Roman"/>
          <w:b w:val="false"/>
          <w:i w:val="false"/>
          <w:color w:val="000000"/>
          <w:sz w:val="28"/>
        </w:rPr>
        <w:t>
      3. 2025 жылға арналған аудандық бюджетте облыстық бюджеттен берілетін субвенция көлемі 920 420,0 мың теңге сомасында белгіленгені ескерілсін.</w:t>
      </w:r>
    </w:p>
    <w:bookmarkEnd w:id="3"/>
    <w:bookmarkStart w:name="z9" w:id="4"/>
    <w:p>
      <w:pPr>
        <w:spacing w:after="0"/>
        <w:ind w:left="0"/>
        <w:jc w:val="both"/>
      </w:pPr>
      <w:r>
        <w:rPr>
          <w:rFonts w:ascii="Times New Roman"/>
          <w:b w:val="false"/>
          <w:i w:val="false"/>
          <w:color w:val="000000"/>
          <w:sz w:val="28"/>
        </w:rPr>
        <w:t>
      4. 2025 жылға арналған ауданның жергілікті атқарушы органының резерві 42 252,0 мың теңге сомасында бекітілсін.</w:t>
      </w:r>
    </w:p>
    <w:bookmarkEnd w:id="4"/>
    <w:bookmarkStart w:name="z10" w:id="5"/>
    <w:p>
      <w:pPr>
        <w:spacing w:after="0"/>
        <w:ind w:left="0"/>
        <w:jc w:val="both"/>
      </w:pPr>
      <w:r>
        <w:rPr>
          <w:rFonts w:ascii="Times New Roman"/>
          <w:b w:val="false"/>
          <w:i w:val="false"/>
          <w:color w:val="000000"/>
          <w:sz w:val="28"/>
        </w:rPr>
        <w:t>
      5. 2025 жылға арналған аудан бюджетінде ауылдық округтер бюджеттеріне берілетін субвенция көлемі 495 385,0 мың теңге сомасында ескерілсін, соның ішінде:</w:t>
      </w:r>
    </w:p>
    <w:bookmarkEnd w:id="5"/>
    <w:p>
      <w:pPr>
        <w:spacing w:after="0"/>
        <w:ind w:left="0"/>
        <w:jc w:val="both"/>
      </w:pPr>
      <w:r>
        <w:rPr>
          <w:rFonts w:ascii="Times New Roman"/>
          <w:b w:val="false"/>
          <w:i w:val="false"/>
          <w:color w:val="000000"/>
          <w:sz w:val="28"/>
        </w:rPr>
        <w:t>
      Аққайнар ауылдық округі – 61 662,0 мың теңге;</w:t>
      </w:r>
    </w:p>
    <w:p>
      <w:pPr>
        <w:spacing w:after="0"/>
        <w:ind w:left="0"/>
        <w:jc w:val="both"/>
      </w:pPr>
      <w:r>
        <w:rPr>
          <w:rFonts w:ascii="Times New Roman"/>
          <w:b w:val="false"/>
          <w:i w:val="false"/>
          <w:color w:val="000000"/>
          <w:sz w:val="28"/>
        </w:rPr>
        <w:t>
      Ақсу ауылдық округі – 77 939,0 мың теңге;</w:t>
      </w:r>
    </w:p>
    <w:p>
      <w:pPr>
        <w:spacing w:after="0"/>
        <w:ind w:left="0"/>
        <w:jc w:val="both"/>
      </w:pPr>
      <w:r>
        <w:rPr>
          <w:rFonts w:ascii="Times New Roman"/>
          <w:b w:val="false"/>
          <w:i w:val="false"/>
          <w:color w:val="000000"/>
          <w:sz w:val="28"/>
        </w:rPr>
        <w:t>
      Белқарағай ауылдық округі – 54 365,0 мың теңге;</w:t>
      </w:r>
    </w:p>
    <w:p>
      <w:pPr>
        <w:spacing w:after="0"/>
        <w:ind w:left="0"/>
        <w:jc w:val="both"/>
      </w:pPr>
      <w:r>
        <w:rPr>
          <w:rFonts w:ascii="Times New Roman"/>
          <w:b w:val="false"/>
          <w:i w:val="false"/>
          <w:color w:val="000000"/>
          <w:sz w:val="28"/>
        </w:rPr>
        <w:t>
      Жамбыл ауылдық округі – 54 180,0 мың теңге;</w:t>
      </w:r>
    </w:p>
    <w:p>
      <w:pPr>
        <w:spacing w:after="0"/>
        <w:ind w:left="0"/>
        <w:jc w:val="both"/>
      </w:pPr>
      <w:r>
        <w:rPr>
          <w:rFonts w:ascii="Times New Roman"/>
          <w:b w:val="false"/>
          <w:i w:val="false"/>
          <w:color w:val="000000"/>
          <w:sz w:val="28"/>
        </w:rPr>
        <w:t>
      Катонқарағай ауылдық округі – 117 816,0 мың теңге;</w:t>
      </w:r>
    </w:p>
    <w:p>
      <w:pPr>
        <w:spacing w:after="0"/>
        <w:ind w:left="0"/>
        <w:jc w:val="both"/>
      </w:pPr>
      <w:r>
        <w:rPr>
          <w:rFonts w:ascii="Times New Roman"/>
          <w:b w:val="false"/>
          <w:i w:val="false"/>
          <w:color w:val="000000"/>
          <w:sz w:val="28"/>
        </w:rPr>
        <w:t>
      Коробиха ауылдық округі – 72 762,0 мың теңге;</w:t>
      </w:r>
    </w:p>
    <w:p>
      <w:pPr>
        <w:spacing w:after="0"/>
        <w:ind w:left="0"/>
        <w:jc w:val="both"/>
      </w:pPr>
      <w:r>
        <w:rPr>
          <w:rFonts w:ascii="Times New Roman"/>
          <w:b w:val="false"/>
          <w:i w:val="false"/>
          <w:color w:val="000000"/>
          <w:sz w:val="28"/>
        </w:rPr>
        <w:t>
      Өрел ауылдық округі – 56 661,0 мың теңге;</w:t>
      </w:r>
    </w:p>
    <w:bookmarkStart w:name="z11" w:id="6"/>
    <w:p>
      <w:pPr>
        <w:spacing w:after="0"/>
        <w:ind w:left="0"/>
        <w:jc w:val="both"/>
      </w:pPr>
      <w:r>
        <w:rPr>
          <w:rFonts w:ascii="Times New Roman"/>
          <w:b w:val="false"/>
          <w:i w:val="false"/>
          <w:color w:val="000000"/>
          <w:sz w:val="28"/>
        </w:rPr>
        <w:t xml:space="preserve">
      6. 2025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xml:space="preserve">
      7. 2025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7"/>
    <w:bookmarkStart w:name="z13" w:id="8"/>
    <w:p>
      <w:pPr>
        <w:spacing w:after="0"/>
        <w:ind w:left="0"/>
        <w:jc w:val="both"/>
      </w:pPr>
      <w:r>
        <w:rPr>
          <w:rFonts w:ascii="Times New Roman"/>
          <w:b w:val="false"/>
          <w:i w:val="false"/>
          <w:color w:val="000000"/>
          <w:sz w:val="28"/>
        </w:rPr>
        <w:t xml:space="preserve">
      8. 2025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8"/>
    <w:bookmarkStart w:name="z14" w:id="9"/>
    <w:p>
      <w:pPr>
        <w:spacing w:after="0"/>
        <w:ind w:left="0"/>
        <w:jc w:val="both"/>
      </w:pPr>
      <w:r>
        <w:rPr>
          <w:rFonts w:ascii="Times New Roman"/>
          <w:b w:val="false"/>
          <w:i w:val="false"/>
          <w:color w:val="000000"/>
          <w:sz w:val="28"/>
        </w:rPr>
        <w:t xml:space="preserve">
      9. Бюджеттік инвестициялық жобаларды (бағдарламаларды) іске асыруға бағытталған бюджеттік бағдарламаларға бөлінген 2025 – 2027 жылдарға арналған аудан бюджетінің бюджетік даму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9"/>
    <w:bookmarkStart w:name="z15" w:id="10"/>
    <w:p>
      <w:pPr>
        <w:spacing w:after="0"/>
        <w:ind w:left="0"/>
        <w:jc w:val="both"/>
      </w:pPr>
      <w:r>
        <w:rPr>
          <w:rFonts w:ascii="Times New Roman"/>
          <w:b w:val="false"/>
          <w:i w:val="false"/>
          <w:color w:val="000000"/>
          <w:sz w:val="28"/>
        </w:rPr>
        <w:t xml:space="preserve">
      10. 2025 жылға арналған ауылдық елді мекендердің әлеуметтік саласының мамандарына әлеуметтік қолдау шараларын іске асыру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10"/>
    <w:bookmarkStart w:name="z16" w:id="11"/>
    <w:p>
      <w:pPr>
        <w:spacing w:after="0"/>
        <w:ind w:left="0"/>
        <w:jc w:val="both"/>
      </w:pPr>
      <w:r>
        <w:rPr>
          <w:rFonts w:ascii="Times New Roman"/>
          <w:b w:val="false"/>
          <w:i w:val="false"/>
          <w:color w:val="000000"/>
          <w:sz w:val="28"/>
        </w:rPr>
        <w:t xml:space="preserve">
      11. 2025-2027 жылдарға арналған ауданның жергілікті атқарушы органдарының резерві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End w:id="11"/>
    <w:bookmarkStart w:name="z17" w:id="12"/>
    <w:p>
      <w:pPr>
        <w:spacing w:after="0"/>
        <w:ind w:left="0"/>
        <w:jc w:val="both"/>
      </w:pPr>
      <w:r>
        <w:rPr>
          <w:rFonts w:ascii="Times New Roman"/>
          <w:b w:val="false"/>
          <w:i w:val="false"/>
          <w:color w:val="000000"/>
          <w:sz w:val="28"/>
        </w:rPr>
        <w:t>
      12. Облыстық бюджеттен ауылдық округтерге берілетін ағымдағы нысаналы трансферттер осы шешімнің іске асырылуы туралы қаулының қосымшасына сәйкес ескерілсін.</w:t>
      </w:r>
    </w:p>
    <w:bookmarkEnd w:id="12"/>
    <w:bookmarkStart w:name="z18" w:id="13"/>
    <w:p>
      <w:pPr>
        <w:spacing w:after="0"/>
        <w:ind w:left="0"/>
        <w:jc w:val="both"/>
      </w:pPr>
      <w:r>
        <w:rPr>
          <w:rFonts w:ascii="Times New Roman"/>
          <w:b w:val="false"/>
          <w:i w:val="false"/>
          <w:color w:val="000000"/>
          <w:sz w:val="28"/>
        </w:rPr>
        <w:t>
      13. Осы шешім 2025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Катонқарағай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Катонқарағай аудандық мәслихатының 29.04.2025 </w:t>
      </w:r>
      <w:r>
        <w:rPr>
          <w:rFonts w:ascii="Times New Roman"/>
          <w:b w:val="false"/>
          <w:i w:val="false"/>
          <w:color w:val="ff0000"/>
          <w:sz w:val="28"/>
        </w:rPr>
        <w:t>№ 27/302-VIII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5628382,9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3515775,9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3515761,0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6058825,3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№23/267-VIII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№23/267 -VIII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Катонқарағай аудандық мәслихатының 29.04.2025 </w:t>
      </w:r>
      <w:r>
        <w:rPr>
          <w:rFonts w:ascii="Times New Roman"/>
          <w:b w:val="false"/>
          <w:i w:val="false"/>
          <w:color w:val="ff0000"/>
          <w:sz w:val="28"/>
        </w:rPr>
        <w:t>№ 27/302-VIII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2025 жылға арналған аудандық бюджетке облыстық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Катонқарағай аудандық мәслихатының 29.04.2025 </w:t>
      </w:r>
      <w:r>
        <w:rPr>
          <w:rFonts w:ascii="Times New Roman"/>
          <w:b w:val="false"/>
          <w:i w:val="false"/>
          <w:color w:val="ff0000"/>
          <w:sz w:val="28"/>
        </w:rPr>
        <w:t>№ 27/302-VIII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2025 жылға арналған аудандық бюджетке республикалық бюджеттен түскен нысаналы ағымдағы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Катонқарағай аудандық мәслихатының 29.04.2025 </w:t>
      </w:r>
      <w:r>
        <w:rPr>
          <w:rFonts w:ascii="Times New Roman"/>
          <w:b w:val="false"/>
          <w:i w:val="false"/>
          <w:color w:val="ff0000"/>
          <w:sz w:val="28"/>
        </w:rPr>
        <w:t>№ 27/302-VIII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23/267-VIII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2025-2027 жылдарға арналған аудан бюджетінінің даму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Катонқарағай аудандық мәслихатының 29.04.2025 </w:t>
      </w:r>
      <w:r>
        <w:rPr>
          <w:rFonts w:ascii="Times New Roman"/>
          <w:b w:val="false"/>
          <w:i w:val="false"/>
          <w:color w:val="ff0000"/>
          <w:sz w:val="28"/>
        </w:rPr>
        <w:t>№ 27/302-VIII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ауылда мал қорымдарын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Топкаин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№23/267 -VIII шешіміне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2025 жылы ауылдық елді мекендердің әлеуметтік саласының мамандарына әлеуметтік қолдау шараларын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№23/267-VIII шешіміне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2025-2027 жылдарға арналған ауданның жергілікті атқарушы органдарының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