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b334" w14:textId="e62b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Коробиха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83 937,0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11 175,0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72 762,0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83 937,0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