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8007" w14:textId="2d28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2024-2026 жылдарға арналған бюджеті туралы" Күршім аудандық мәслихатының 2023 жылғы 26 желтоқсандағы № 15/4-VІII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15/4-VIIІ "Балықшы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- 81755,0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- 14138,0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- 67617,0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- 83479,6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- 1724,6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- 1724,6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- 1724,6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- 1724,6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30/3-VIІI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15/4-VІII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