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71c7" w14:textId="9c97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12/9-VIII "2024-2026 жылдарға арналған Тарбағатай ауданы Маңырақ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24 шілдедегі № 17/9-VIII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12/9-VIII "2024-2026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192330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73 447,2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68 836,2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73 627,2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Маңырақ ауылдық округ бюджетіне аудандық бюджеттен 19 781,2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Маңырақ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