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d5ec" w14:textId="9ad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халық үшін қатты тұрмыстық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1 қарашадағы № 19/4-VIII шешімі</w:t>
      </w:r>
    </w:p>
    <w:p>
      <w:pPr>
        <w:spacing w:after="0"/>
        <w:ind w:left="0"/>
        <w:jc w:val="both"/>
      </w:pPr>
      <w:bookmarkStart w:name="z5" w:id="0"/>
      <w:r>
        <w:rPr>
          <w:rFonts w:ascii="Times New Roman"/>
          <w:b w:val="false"/>
          <w:i w:val="false"/>
          <w:color w:val="000000"/>
          <w:sz w:val="28"/>
        </w:rPr>
        <w:t xml:space="preserve">
      Қазақстан Республикасының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"Халық үшін тұрмыстық қатты қалдықтарды жинауға, тасымалдауға, сұрыптауға және көмуге арналған тарифті есептеу әдістемесін бекіту туралы"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24382 болып тіркелген)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Тарбағатай ауданы бойынша халық үшін тұрмыстық қатты қалдықтарды жинауға, тасымалдауға, сұрыптауға және көмуге арналған тарифтер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2024 жылғы 1 қарашадағы </w:t>
            </w:r>
            <w:r>
              <w:br/>
            </w:r>
            <w:r>
              <w:rPr>
                <w:rFonts w:ascii="Times New Roman"/>
                <w:b w:val="false"/>
                <w:i w:val="false"/>
                <w:color w:val="000000"/>
                <w:sz w:val="20"/>
              </w:rPr>
              <w:t xml:space="preserve">№ 19/4-VIII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Тарбағатай ауданы бойынша халық үшін қатты тұрмыстық қалдықтарды жинауға, тасымалдауға, сұрыптауға және көмуге арналған тарифтерді бекіту туралы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тариф бірлігіне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