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7fb" w14:textId="3df2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Жаңаауыл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Қазақстан Республикасының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1) тармақшасына сәйкес Тарбағатай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Жаңаауыл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81 724,0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81 724,0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Жаңаауыл ауылдық округ бюджетіне аудандық бюджеттен берілетін субвенция көлемі – 45 047,0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Жаңаауыл ауылдық округ бюджетіне аудандық бюджеттен – 29 350,0 мың теңге көлемінде нысаналы трасферттер көзделгені ескерілсін.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