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fcc0" w14:textId="0dbf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(Шемонаиха қ., Усть-Таловка к.) халық үшін қатты тұрмыстық қалдықтарды жинауға, тасымалдауға, сұрыптауға және көмуге арналған тарифтерді бекіту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2024 жылғы 9 ақпандағы № 13/3-VIII шешімі</w:t>
      </w:r>
    </w:p>
    <w:p>
      <w:pPr>
        <w:spacing w:after="0"/>
        <w:ind w:left="0"/>
        <w:jc w:val="both"/>
      </w:pPr>
      <w:bookmarkStart w:name="z5" w:id="0"/>
      <w:r>
        <w:rPr>
          <w:rFonts w:ascii="Times New Roman"/>
          <w:b w:val="false"/>
          <w:i w:val="false"/>
          <w:color w:val="000000"/>
          <w:sz w:val="28"/>
        </w:rPr>
        <w:t xml:space="preserve">
      Қазақстан Республикасының Экологиялық кодексінің 365-бабы </w:t>
      </w:r>
      <w:r>
        <w:rPr>
          <w:rFonts w:ascii="Times New Roman"/>
          <w:b w:val="false"/>
          <w:i w:val="false"/>
          <w:color w:val="000000"/>
          <w:sz w:val="28"/>
        </w:rPr>
        <w:t>3-тармағының</w:t>
      </w:r>
      <w:r>
        <w:rPr>
          <w:rFonts w:ascii="Times New Roman"/>
          <w:b w:val="false"/>
          <w:i w:val="false"/>
          <w:color w:val="000000"/>
          <w:sz w:val="28"/>
        </w:rPr>
        <w:t xml:space="preserve"> 3)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"Халық үшін тұрмыстық қатты қалдықтарды жинауға, тасымалдауға, сұрыптауға және көмуге арналған тарифті есептеу әдістемесін бекіту туралы" Қазақстан Республикасы Экология, Геология және табиғи ресурстар министрінің 2021 жылғы 14 қыркүйектегі № 377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 тізілімінде № 24382 болып тіркелген) сәйкес Шемонаиха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Шемонаиха ауданы бойынша халық үшін тұрмыстық қатты қалдықтарды жинауға, тасымалдауға, сұрыптауға және көмуге арналған </w:t>
      </w:r>
      <w:r>
        <w:rPr>
          <w:rFonts w:ascii="Times New Roman"/>
          <w:b w:val="false"/>
          <w:i w:val="false"/>
          <w:color w:val="000000"/>
          <w:sz w:val="28"/>
        </w:rPr>
        <w:t>тарифтер</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2024 жылғы 9 ақпандағы </w:t>
            </w:r>
            <w:r>
              <w:br/>
            </w:r>
            <w:r>
              <w:rPr>
                <w:rFonts w:ascii="Times New Roman"/>
                <w:b w:val="false"/>
                <w:i w:val="false"/>
                <w:color w:val="000000"/>
                <w:sz w:val="20"/>
              </w:rPr>
              <w:t>№ 13/3-VIII шешіміне қосымша</w:t>
            </w:r>
          </w:p>
        </w:tc>
      </w:tr>
    </w:tbl>
    <w:bookmarkStart w:name="z10" w:id="3"/>
    <w:p>
      <w:pPr>
        <w:spacing w:after="0"/>
        <w:ind w:left="0"/>
        <w:jc w:val="left"/>
      </w:pPr>
      <w:r>
        <w:rPr>
          <w:rFonts w:ascii="Times New Roman"/>
          <w:b/>
          <w:i w:val="false"/>
          <w:color w:val="000000"/>
        </w:rPr>
        <w:t xml:space="preserve"> Шемонаиха ауданы бойынша (Шемонаиха қ., Усть-Таловка к.) халық үшін қатты тұрмыстық қалдықтарды жинауға, тасымалдауға, сұрыптауға және көмуге арналған тарифтер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құны, теңге (ҚҚС-сыз)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құны, теңге (ҚҚС-пен)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Абаттандырылмаған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жылдық тариф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Абаттандырылмаған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жылдық тариф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