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ed66" w14:textId="943e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Марқакөл ауданының мәслихатының 2024 жылғы 11 шілдедегі № 6/2-VIII "2024-2026 жылдарға арналған Марқакөл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Марқакөл ауданының мәслихаты 2024 жылғы 24 желтоқсандағы № 16/2-VIII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xml:space="preserve">
      Марқакөл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w:t>
      </w:r>
    </w:p>
    <w:bookmarkEnd w:id="0"/>
    <w:bookmarkStart w:name="z8" w:id="1"/>
    <w:p>
      <w:pPr>
        <w:spacing w:after="0"/>
        <w:ind w:left="0"/>
        <w:jc w:val="both"/>
      </w:pPr>
      <w:r>
        <w:rPr>
          <w:rFonts w:ascii="Times New Roman"/>
          <w:b w:val="false"/>
          <w:i w:val="false"/>
          <w:color w:val="000000"/>
          <w:sz w:val="28"/>
        </w:rPr>
        <w:t xml:space="preserve">
       1. Марқакөл аудандық мәслихаты "2024-2026 жылдарға арналған Марқакөл ауданының бюджеті туралы" 2024 жылғы 11 шілдедегі № 6/2-VIII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2 592 085,1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1 747 887,8 мың теңге;</w:t>
      </w:r>
    </w:p>
    <w:bookmarkEnd w:id="4"/>
    <w:bookmarkStart w:name="z13" w:id="5"/>
    <w:p>
      <w:pPr>
        <w:spacing w:after="0"/>
        <w:ind w:left="0"/>
        <w:jc w:val="both"/>
      </w:pPr>
      <w:r>
        <w:rPr>
          <w:rFonts w:ascii="Times New Roman"/>
          <w:b w:val="false"/>
          <w:i w:val="false"/>
          <w:color w:val="000000"/>
          <w:sz w:val="28"/>
        </w:rPr>
        <w:t>
      салықтық емес түсімдер – 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түскен түсімдер – 232,8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843 964,5 мың теңге;</w:t>
      </w:r>
    </w:p>
    <w:bookmarkEnd w:id="7"/>
    <w:bookmarkStart w:name="z16" w:id="8"/>
    <w:p>
      <w:pPr>
        <w:spacing w:after="0"/>
        <w:ind w:left="0"/>
        <w:jc w:val="both"/>
      </w:pPr>
      <w:r>
        <w:rPr>
          <w:rFonts w:ascii="Times New Roman"/>
          <w:b w:val="false"/>
          <w:i w:val="false"/>
          <w:color w:val="000000"/>
          <w:sz w:val="28"/>
        </w:rPr>
        <w:t>
      2) шығындар – 2 658 876,1 мың теңге;</w:t>
      </w:r>
    </w:p>
    <w:bookmarkEnd w:id="8"/>
    <w:bookmarkStart w:name="z17" w:id="9"/>
    <w:p>
      <w:pPr>
        <w:spacing w:after="0"/>
        <w:ind w:left="0"/>
        <w:jc w:val="both"/>
      </w:pPr>
      <w:r>
        <w:rPr>
          <w:rFonts w:ascii="Times New Roman"/>
          <w:b w:val="false"/>
          <w:i w:val="false"/>
          <w:color w:val="000000"/>
          <w:sz w:val="28"/>
        </w:rPr>
        <w:t>
      3) таза бюджеттік кредит беру - 0,0 мың теңге;</w:t>
      </w:r>
    </w:p>
    <w:bookmarkEnd w:id="9"/>
    <w:bookmarkStart w:name="z18" w:id="10"/>
    <w:p>
      <w:pPr>
        <w:spacing w:after="0"/>
        <w:ind w:left="0"/>
        <w:jc w:val="both"/>
      </w:pPr>
      <w:r>
        <w:rPr>
          <w:rFonts w:ascii="Times New Roman"/>
          <w:b w:val="false"/>
          <w:i w:val="false"/>
          <w:color w:val="000000"/>
          <w:sz w:val="28"/>
        </w:rPr>
        <w:t>
      бюджеттік кредиттер - 0,0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5) бюджет тапшылығы (профицит) - - 66791,0 мың теңге;</w:t>
      </w:r>
    </w:p>
    <w:bookmarkEnd w:id="14"/>
    <w:bookmarkStart w:name="z23" w:id="15"/>
    <w:p>
      <w:pPr>
        <w:spacing w:after="0"/>
        <w:ind w:left="0"/>
        <w:jc w:val="both"/>
      </w:pPr>
      <w:r>
        <w:rPr>
          <w:rFonts w:ascii="Times New Roman"/>
          <w:b w:val="false"/>
          <w:i w:val="false"/>
          <w:color w:val="000000"/>
          <w:sz w:val="28"/>
        </w:rPr>
        <w:t>
      6) бюджет тапшылығын қаржыландыру (профицитті пайдалану) - 66791,0 мың теңге:</w:t>
      </w:r>
    </w:p>
    <w:bookmarkEnd w:id="15"/>
    <w:bookmarkStart w:name="z24" w:id="16"/>
    <w:p>
      <w:pPr>
        <w:spacing w:after="0"/>
        <w:ind w:left="0"/>
        <w:jc w:val="both"/>
      </w:pPr>
      <w:r>
        <w:rPr>
          <w:rFonts w:ascii="Times New Roman"/>
          <w:b w:val="false"/>
          <w:i w:val="false"/>
          <w:color w:val="000000"/>
          <w:sz w:val="28"/>
        </w:rPr>
        <w:t>
      қарыздар түсімі - 0,0 мың теңге;</w:t>
      </w:r>
    </w:p>
    <w:bookmarkEnd w:id="16"/>
    <w:bookmarkStart w:name="z25" w:id="17"/>
    <w:p>
      <w:pPr>
        <w:spacing w:after="0"/>
        <w:ind w:left="0"/>
        <w:jc w:val="both"/>
      </w:pPr>
      <w:r>
        <w:rPr>
          <w:rFonts w:ascii="Times New Roman"/>
          <w:b w:val="false"/>
          <w:i w:val="false"/>
          <w:color w:val="000000"/>
          <w:sz w:val="28"/>
        </w:rPr>
        <w:t>
      қарыздарды өтеу - 0,0 мың теңге.";</w:t>
      </w:r>
    </w:p>
    <w:bookmarkEnd w:id="17"/>
    <w:bookmarkStart w:name="z26"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7" w:id="19"/>
    <w:p>
      <w:pPr>
        <w:spacing w:after="0"/>
        <w:ind w:left="0"/>
        <w:jc w:val="both"/>
      </w:pPr>
      <w:r>
        <w:rPr>
          <w:rFonts w:ascii="Times New Roman"/>
          <w:b w:val="false"/>
          <w:i w:val="false"/>
          <w:color w:val="000000"/>
          <w:sz w:val="28"/>
        </w:rPr>
        <w:t>
      2. Осы шешім 2024 жылдың 1 шілдесінен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Марқакөл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Калелов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Марқакөл ауданы мәслихатының</w:t>
            </w:r>
            <w:r>
              <w:br/>
            </w:r>
            <w:r>
              <w:rPr>
                <w:rFonts w:ascii="Times New Roman"/>
                <w:b w:val="false"/>
                <w:i w:val="false"/>
                <w:color w:val="000000"/>
                <w:sz w:val="20"/>
              </w:rPr>
              <w:t xml:space="preserve">2024 жылғы 24 желтоқсан </w:t>
            </w:r>
            <w:r>
              <w:br/>
            </w:r>
            <w:r>
              <w:rPr>
                <w:rFonts w:ascii="Times New Roman"/>
                <w:b w:val="false"/>
                <w:i w:val="false"/>
                <w:color w:val="000000"/>
                <w:sz w:val="20"/>
              </w:rPr>
              <w:t xml:space="preserve">№16/2- 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Марқакөл ауданы мәслихатының</w:t>
            </w:r>
            <w:r>
              <w:br/>
            </w:r>
            <w:r>
              <w:rPr>
                <w:rFonts w:ascii="Times New Roman"/>
                <w:b w:val="false"/>
                <w:i w:val="false"/>
                <w:color w:val="000000"/>
                <w:sz w:val="20"/>
              </w:rPr>
              <w:t>2024 жылғы 11 шілдедегі</w:t>
            </w:r>
            <w:r>
              <w:br/>
            </w:r>
            <w:r>
              <w:rPr>
                <w:rFonts w:ascii="Times New Roman"/>
                <w:b w:val="false"/>
                <w:i w:val="false"/>
                <w:color w:val="000000"/>
                <w:sz w:val="20"/>
              </w:rPr>
              <w:t xml:space="preserve">№ 6/2-VIII шешіміне </w:t>
            </w:r>
            <w:r>
              <w:br/>
            </w:r>
            <w:r>
              <w:rPr>
                <w:rFonts w:ascii="Times New Roman"/>
                <w:b w:val="false"/>
                <w:i w:val="false"/>
                <w:color w:val="000000"/>
                <w:sz w:val="20"/>
              </w:rPr>
              <w:t>1 қосымша</w:t>
            </w:r>
          </w:p>
        </w:tc>
      </w:tr>
    </w:tbl>
    <w:bookmarkStart w:name="z31"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843964,5</w:t>
            </w:r>
          </w:p>
        </w:tc>
      </w:tr>
    </w:tbl>
    <w:bookmarkStart w:name="z32" w:id="21"/>
    <w:p>
      <w:pPr>
        <w:spacing w:after="0"/>
        <w:ind w:left="0"/>
        <w:jc w:val="both"/>
      </w:pPr>
      <w:r>
        <w:rPr>
          <w:rFonts w:ascii="Times New Roman"/>
          <w:b w:val="false"/>
          <w:i w:val="false"/>
          <w:color w:val="000000"/>
          <w:sz w:val="28"/>
        </w:rPr>
        <w:t>
      2024 жыл</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