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066f" w14:textId="b060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8 шілдедегі № 134 "Батыс Қазақстан облысының энергетика және тұрғын үй-коммуналдық шаруашылық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2024 жылғы 16 ақпандағы № 36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2021 жылғы 8 қазандағы №718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№296 қаулысының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2022 жылғы 8 шілдедегі №134 "Батыс Қазақстан облысының энергетика және тұрғын үй-коммуналдық шаруашылық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төмендегідей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 xml:space="preserve">ережесі </w:t>
      </w:r>
      <w:r>
        <w:rPr>
          <w:rFonts w:ascii="Times New Roman"/>
          <w:b w:val="false"/>
          <w:i w:val="false"/>
          <w:color w:val="000000"/>
          <w:sz w:val="28"/>
        </w:rPr>
        <w:t xml:space="preserve">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энергетика және тұрғын үй-коммуналдық шаруашылық басқармасы" мемлекеттік мекемесі заңнамамен белгіленген тәртіппен осы қаулыдан туындайтын өзге де шараларды қабылдауды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Қ.Ш.Айтмұхамбетовке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2024 жылғы "___"__________</w:t>
            </w:r>
            <w:r>
              <w:br/>
            </w:r>
            <w:r>
              <w:rPr>
                <w:rFonts w:ascii="Times New Roman"/>
                <w:b w:val="false"/>
                <w:i w:val="false"/>
                <w:color w:val="000000"/>
                <w:sz w:val="20"/>
              </w:rPr>
              <w:t>№___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"8"шілде</w:t>
            </w:r>
            <w:r>
              <w:br/>
            </w:r>
            <w:r>
              <w:rPr>
                <w:rFonts w:ascii="Times New Roman"/>
                <w:b w:val="false"/>
                <w:i w:val="false"/>
                <w:color w:val="000000"/>
                <w:sz w:val="20"/>
              </w:rPr>
              <w:t>№134 қаулысымен бекітілген</w:t>
            </w:r>
          </w:p>
        </w:tc>
      </w:tr>
    </w:tbl>
    <w:bookmarkStart w:name="z12" w:id="6"/>
    <w:p>
      <w:pPr>
        <w:spacing w:after="0"/>
        <w:ind w:left="0"/>
        <w:jc w:val="left"/>
      </w:pPr>
      <w:r>
        <w:rPr>
          <w:rFonts w:ascii="Times New Roman"/>
          <w:b/>
          <w:i w:val="false"/>
          <w:color w:val="000000"/>
        </w:rPr>
        <w:t xml:space="preserve"> "Батыс Қазақстан облысының энергетика және тұрғын үй-коммуналдық шаруашылық басқармасы" мемлекеттік мекемесі туралы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"Батыс Қазақстан облысының энергетика және тұрғын үй-коммуналдық шаруашылық басқармасы" мемлекеттік мекемесі (бұдан әрі -Басқарма) Батыс Қазақстан облысының энергетика, тұрғын үй-коммуналдық шаруашылық салаларындағы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Басқарманың ведомстволары жоқ.</w:t>
      </w:r>
    </w:p>
    <w:bookmarkEnd w:id="9"/>
    <w:bookmarkStart w:name="z16"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Қазақстан Республикасы, индекс 090000, Батыс Қазақстан облысы, Орал қаласы, Х.Чурин көшесі,116.</w:t>
      </w:r>
    </w:p>
    <w:bookmarkEnd w:id="16"/>
    <w:bookmarkStart w:name="z23"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4" w:id="1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өкілеттіліктері болып табылатын міндеттерді орындау тұрғысында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Басқарманың заңнамалық актілермен кіріс әкелетін қызметті жүзеге асыру құқығы берілсе, онда алынған кіріс,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Мақсаты:</w:t>
      </w:r>
    </w:p>
    <w:bookmarkEnd w:id="22"/>
    <w:bookmarkStart w:name="z29" w:id="23"/>
    <w:p>
      <w:pPr>
        <w:spacing w:after="0"/>
        <w:ind w:left="0"/>
        <w:jc w:val="both"/>
      </w:pPr>
      <w:r>
        <w:rPr>
          <w:rFonts w:ascii="Times New Roman"/>
          <w:b w:val="false"/>
          <w:i w:val="false"/>
          <w:color w:val="000000"/>
          <w:sz w:val="28"/>
        </w:rPr>
        <w:t>
      Батыс Қазақстан облысы аумағында энергетика, тұрғын үй-коммуналдық шаруашылық салаларындағы функцияларды жүзеге асыру болып табылады.</w:t>
      </w:r>
    </w:p>
    <w:bookmarkEnd w:id="23"/>
    <w:bookmarkStart w:name="z30" w:id="24"/>
    <w:p>
      <w:pPr>
        <w:spacing w:after="0"/>
        <w:ind w:left="0"/>
        <w:jc w:val="both"/>
      </w:pPr>
      <w:r>
        <w:rPr>
          <w:rFonts w:ascii="Times New Roman"/>
          <w:b w:val="false"/>
          <w:i w:val="false"/>
          <w:color w:val="000000"/>
          <w:sz w:val="28"/>
        </w:rPr>
        <w:t>
      14. Өкілеттіктері:</w:t>
      </w:r>
    </w:p>
    <w:bookmarkEnd w:id="24"/>
    <w:bookmarkStart w:name="z31" w:id="25"/>
    <w:p>
      <w:pPr>
        <w:spacing w:after="0"/>
        <w:ind w:left="0"/>
        <w:jc w:val="both"/>
      </w:pPr>
      <w:r>
        <w:rPr>
          <w:rFonts w:ascii="Times New Roman"/>
          <w:b w:val="false"/>
          <w:i w:val="false"/>
          <w:color w:val="000000"/>
          <w:sz w:val="28"/>
        </w:rPr>
        <w:t>
      1) құқықтары:</w:t>
      </w:r>
    </w:p>
    <w:bookmarkEnd w:id="25"/>
    <w:bookmarkStart w:name="z32" w:id="26"/>
    <w:p>
      <w:pPr>
        <w:spacing w:after="0"/>
        <w:ind w:left="0"/>
        <w:jc w:val="both"/>
      </w:pPr>
      <w:r>
        <w:rPr>
          <w:rFonts w:ascii="Times New Roman"/>
          <w:b w:val="false"/>
          <w:i w:val="false"/>
          <w:color w:val="000000"/>
          <w:sz w:val="28"/>
        </w:rPr>
        <w:t>
      Басқарманың алдына қойылған міндеттерді орындау жөніндегі ұсыныстарды және қаулылар мен шешімдер жобаларын әзірлеуді және облыс әкімдігі мен әкіміне ұсынуды жүзеге асырады;</w:t>
      </w:r>
    </w:p>
    <w:bookmarkEnd w:id="26"/>
    <w:bookmarkStart w:name="z33" w:id="27"/>
    <w:p>
      <w:pPr>
        <w:spacing w:after="0"/>
        <w:ind w:left="0"/>
        <w:jc w:val="both"/>
      </w:pPr>
      <w:r>
        <w:rPr>
          <w:rFonts w:ascii="Times New Roman"/>
          <w:b w:val="false"/>
          <w:i w:val="false"/>
          <w:color w:val="000000"/>
          <w:sz w:val="28"/>
        </w:rPr>
        <w:t>
      мемлекеттік органдар мен өзге де ұйымдардан Басқармаға жүктелген міндеттерді орындау үшін қажетті ақпараттар мен материалдарды сұратады және алады;</w:t>
      </w:r>
    </w:p>
    <w:bookmarkEnd w:id="27"/>
    <w:bookmarkStart w:name="z34" w:id="28"/>
    <w:p>
      <w:pPr>
        <w:spacing w:after="0"/>
        <w:ind w:left="0"/>
        <w:jc w:val="both"/>
      </w:pPr>
      <w:r>
        <w:rPr>
          <w:rFonts w:ascii="Times New Roman"/>
          <w:b w:val="false"/>
          <w:i w:val="false"/>
          <w:color w:val="000000"/>
          <w:sz w:val="28"/>
        </w:rPr>
        <w:t>
      өз құзыреті шегінде шарттар, келісімдер және басқа да заңды мәмілелер жасайды;</w:t>
      </w:r>
    </w:p>
    <w:bookmarkEnd w:id="28"/>
    <w:bookmarkStart w:name="z35" w:id="29"/>
    <w:p>
      <w:pPr>
        <w:spacing w:after="0"/>
        <w:ind w:left="0"/>
        <w:jc w:val="both"/>
      </w:pPr>
      <w:r>
        <w:rPr>
          <w:rFonts w:ascii="Times New Roman"/>
          <w:b w:val="false"/>
          <w:i w:val="false"/>
          <w:color w:val="000000"/>
          <w:sz w:val="28"/>
        </w:rPr>
        <w:t>
      2) міндеттері:</w:t>
      </w:r>
    </w:p>
    <w:bookmarkEnd w:id="29"/>
    <w:bookmarkStart w:name="z36" w:id="30"/>
    <w:p>
      <w:pPr>
        <w:spacing w:after="0"/>
        <w:ind w:left="0"/>
        <w:jc w:val="both"/>
      </w:pPr>
      <w:r>
        <w:rPr>
          <w:rFonts w:ascii="Times New Roman"/>
          <w:b w:val="false"/>
          <w:i w:val="false"/>
          <w:color w:val="000000"/>
          <w:sz w:val="28"/>
        </w:rPr>
        <w:t>
      энергетика, коммуналдық шаруашылық кәсіпорындары, ұйымдары мен мекемелерінің, қызмет көрсететін кәсіпорындардың қызметін үйлестіру;</w:t>
      </w:r>
    </w:p>
    <w:bookmarkEnd w:id="30"/>
    <w:bookmarkStart w:name="z37" w:id="31"/>
    <w:p>
      <w:pPr>
        <w:spacing w:after="0"/>
        <w:ind w:left="0"/>
        <w:jc w:val="both"/>
      </w:pPr>
      <w:r>
        <w:rPr>
          <w:rFonts w:ascii="Times New Roman"/>
          <w:b w:val="false"/>
          <w:i w:val="false"/>
          <w:color w:val="000000"/>
          <w:sz w:val="28"/>
        </w:rPr>
        <w:t>
      энергия үнемдеу, электр энергетикасын және тұрғын үй-коммуналдық шаруашылықты дамыту және жаңғырту бағдарламаларын әзірлеуге және іске асыруға қатысу;</w:t>
      </w:r>
    </w:p>
    <w:bookmarkEnd w:id="31"/>
    <w:bookmarkStart w:name="z38" w:id="32"/>
    <w:p>
      <w:pPr>
        <w:spacing w:after="0"/>
        <w:ind w:left="0"/>
        <w:jc w:val="both"/>
      </w:pPr>
      <w:r>
        <w:rPr>
          <w:rFonts w:ascii="Times New Roman"/>
          <w:b w:val="false"/>
          <w:i w:val="false"/>
          <w:color w:val="000000"/>
          <w:sz w:val="28"/>
        </w:rPr>
        <w:t>
      облыстың өндірістік және әлеуметтік кешендерін жылыту маусымына дайындау және тұрғын үй қорының жағдайына мониторинг жүргізу;</w:t>
      </w:r>
    </w:p>
    <w:bookmarkEnd w:id="32"/>
    <w:bookmarkStart w:name="z39" w:id="33"/>
    <w:p>
      <w:pPr>
        <w:spacing w:after="0"/>
        <w:ind w:left="0"/>
        <w:jc w:val="both"/>
      </w:pPr>
      <w:r>
        <w:rPr>
          <w:rFonts w:ascii="Times New Roman"/>
          <w:b w:val="false"/>
          <w:i w:val="false"/>
          <w:color w:val="000000"/>
          <w:sz w:val="28"/>
        </w:rPr>
        <w:t>
      коммуналдық қызметті тұтынушылар мен қызмет көрсететін кәсіпорындар арасында үйлесімді қызметті жүзеге асыру;</w:t>
      </w:r>
    </w:p>
    <w:bookmarkEnd w:id="33"/>
    <w:bookmarkStart w:name="z40" w:id="34"/>
    <w:p>
      <w:pPr>
        <w:spacing w:after="0"/>
        <w:ind w:left="0"/>
        <w:jc w:val="both"/>
      </w:pPr>
      <w:r>
        <w:rPr>
          <w:rFonts w:ascii="Times New Roman"/>
          <w:b w:val="false"/>
          <w:i w:val="false"/>
          <w:color w:val="000000"/>
          <w:sz w:val="28"/>
        </w:rPr>
        <w:t>
      15. Функциялары:</w:t>
      </w:r>
    </w:p>
    <w:bookmarkEnd w:id="34"/>
    <w:bookmarkStart w:name="z41" w:id="35"/>
    <w:p>
      <w:pPr>
        <w:spacing w:after="0"/>
        <w:ind w:left="0"/>
        <w:jc w:val="both"/>
      </w:pPr>
      <w:r>
        <w:rPr>
          <w:rFonts w:ascii="Times New Roman"/>
          <w:b w:val="false"/>
          <w:i w:val="false"/>
          <w:color w:val="000000"/>
          <w:sz w:val="28"/>
        </w:rPr>
        <w:t>
      1) Облыста электр энергетикалық кешеннің қауіпсіз, сенімді және тұрақты жұмыс істеуін қамтамасыз етуге жәрдемдесу;</w:t>
      </w:r>
    </w:p>
    <w:bookmarkEnd w:id="35"/>
    <w:bookmarkStart w:name="z42" w:id="36"/>
    <w:p>
      <w:pPr>
        <w:spacing w:after="0"/>
        <w:ind w:left="0"/>
        <w:jc w:val="both"/>
      </w:pPr>
      <w:r>
        <w:rPr>
          <w:rFonts w:ascii="Times New Roman"/>
          <w:b w:val="false"/>
          <w:i w:val="false"/>
          <w:color w:val="000000"/>
          <w:sz w:val="28"/>
        </w:rPr>
        <w:t>
      2) Жанар-жағармай материалдары бағасының мониторингі бойынша жұмысты үйлестіру;</w:t>
      </w:r>
    </w:p>
    <w:bookmarkEnd w:id="36"/>
    <w:bookmarkStart w:name="z43" w:id="37"/>
    <w:p>
      <w:pPr>
        <w:spacing w:after="0"/>
        <w:ind w:left="0"/>
        <w:jc w:val="both"/>
      </w:pPr>
      <w:r>
        <w:rPr>
          <w:rFonts w:ascii="Times New Roman"/>
          <w:b w:val="false"/>
          <w:i w:val="false"/>
          <w:color w:val="000000"/>
          <w:sz w:val="28"/>
        </w:rPr>
        <w:t>
      3) Облысқа сұйытылған мұнай газын жеткізу бойынша жұмысты ұйымдастыру;</w:t>
      </w:r>
    </w:p>
    <w:bookmarkEnd w:id="37"/>
    <w:bookmarkStart w:name="z44" w:id="38"/>
    <w:p>
      <w:pPr>
        <w:spacing w:after="0"/>
        <w:ind w:left="0"/>
        <w:jc w:val="both"/>
      </w:pPr>
      <w:r>
        <w:rPr>
          <w:rFonts w:ascii="Times New Roman"/>
          <w:b w:val="false"/>
          <w:i w:val="false"/>
          <w:color w:val="000000"/>
          <w:sz w:val="28"/>
        </w:rPr>
        <w:t>
      4) Облыстың сұйытылған мұнай газы бойынша күнделікті мониторинг жүргізуді бақылау және тұтынылатын көлемдер бойынша ай сайынғы есепті ұсыну;</w:t>
      </w:r>
    </w:p>
    <w:bookmarkEnd w:id="38"/>
    <w:bookmarkStart w:name="z45" w:id="39"/>
    <w:p>
      <w:pPr>
        <w:spacing w:after="0"/>
        <w:ind w:left="0"/>
        <w:jc w:val="both"/>
      </w:pPr>
      <w:r>
        <w:rPr>
          <w:rFonts w:ascii="Times New Roman"/>
          <w:b w:val="false"/>
          <w:i w:val="false"/>
          <w:color w:val="000000"/>
          <w:sz w:val="28"/>
        </w:rPr>
        <w:t>
      5) Өз құзыреті шегінде энергия үнемдеу және энергия тиімділігін арттыру мәселелері бойынша бірлескен жұмыс жүргізу;</w:t>
      </w:r>
    </w:p>
    <w:bookmarkEnd w:id="39"/>
    <w:bookmarkStart w:name="z46" w:id="40"/>
    <w:p>
      <w:pPr>
        <w:spacing w:after="0"/>
        <w:ind w:left="0"/>
        <w:jc w:val="both"/>
      </w:pPr>
      <w:r>
        <w:rPr>
          <w:rFonts w:ascii="Times New Roman"/>
          <w:b w:val="false"/>
          <w:i w:val="false"/>
          <w:color w:val="000000"/>
          <w:sz w:val="28"/>
        </w:rPr>
        <w:t>
      6) Өз құзыреті шегінде Қазақстан Республикасының "Жасыл экономикаға" көшуі жөніндегі тұжырымдама мәселелері бойынша жұмыс жүргізу;</w:t>
      </w:r>
    </w:p>
    <w:bookmarkEnd w:id="40"/>
    <w:bookmarkStart w:name="z47" w:id="41"/>
    <w:p>
      <w:pPr>
        <w:spacing w:after="0"/>
        <w:ind w:left="0"/>
        <w:jc w:val="both"/>
      </w:pPr>
      <w:r>
        <w:rPr>
          <w:rFonts w:ascii="Times New Roman"/>
          <w:b w:val="false"/>
          <w:i w:val="false"/>
          <w:color w:val="000000"/>
          <w:sz w:val="28"/>
        </w:rPr>
        <w:t>
      7) Баламалы энергия көздерін дамыту жөніндегі нысаналы мемлекеттік бағдарламаларды іске асыру;</w:t>
      </w:r>
    </w:p>
    <w:bookmarkEnd w:id="41"/>
    <w:bookmarkStart w:name="z48" w:id="42"/>
    <w:p>
      <w:pPr>
        <w:spacing w:after="0"/>
        <w:ind w:left="0"/>
        <w:jc w:val="both"/>
      </w:pPr>
      <w:r>
        <w:rPr>
          <w:rFonts w:ascii="Times New Roman"/>
          <w:b w:val="false"/>
          <w:i w:val="false"/>
          <w:color w:val="000000"/>
          <w:sz w:val="28"/>
        </w:rPr>
        <w:t>
      8) Ұлт жоспары-100 нақты қадамның үшінші бағыты, 51-қадам. "Өңірлік электр желілік компанияларды ірілендіру" қадамдарын іске асыру;</w:t>
      </w:r>
    </w:p>
    <w:bookmarkEnd w:id="42"/>
    <w:bookmarkStart w:name="z49" w:id="43"/>
    <w:p>
      <w:pPr>
        <w:spacing w:after="0"/>
        <w:ind w:left="0"/>
        <w:jc w:val="both"/>
      </w:pPr>
      <w:r>
        <w:rPr>
          <w:rFonts w:ascii="Times New Roman"/>
          <w:b w:val="false"/>
          <w:i w:val="false"/>
          <w:color w:val="000000"/>
          <w:sz w:val="28"/>
        </w:rPr>
        <w:t>
      9) Жылыту маусымына дайындық шеңберінде энергетикалық кешен кәсіпорындарының қызметін үйлестіру және энергия өндіруші, энергия беруші ұйымдарға жұмысқа дайындығы паспортын беруге қатысу;</w:t>
      </w:r>
    </w:p>
    <w:bookmarkEnd w:id="43"/>
    <w:bookmarkStart w:name="z50" w:id="44"/>
    <w:p>
      <w:pPr>
        <w:spacing w:after="0"/>
        <w:ind w:left="0"/>
        <w:jc w:val="both"/>
      </w:pPr>
      <w:r>
        <w:rPr>
          <w:rFonts w:ascii="Times New Roman"/>
          <w:b w:val="false"/>
          <w:i w:val="false"/>
          <w:color w:val="000000"/>
          <w:sz w:val="28"/>
        </w:rPr>
        <w:t>
      10) "Батыс Қазақстан облысының 2021-2025 жылдарға арналған даму жоспары" бағдарламасын іске асыру бойынша жұмыстарды жүргізуге қатысу;</w:t>
      </w:r>
    </w:p>
    <w:bookmarkEnd w:id="44"/>
    <w:bookmarkStart w:name="z51" w:id="45"/>
    <w:p>
      <w:pPr>
        <w:spacing w:after="0"/>
        <w:ind w:left="0"/>
        <w:jc w:val="both"/>
      </w:pPr>
      <w:r>
        <w:rPr>
          <w:rFonts w:ascii="Times New Roman"/>
          <w:b w:val="false"/>
          <w:i w:val="false"/>
          <w:color w:val="000000"/>
          <w:sz w:val="28"/>
        </w:rPr>
        <w:t>
      11) "Ауыл ел бесігі" бағдарламасы бойынша іс-шараларды іске асыру;</w:t>
      </w:r>
    </w:p>
    <w:bookmarkEnd w:id="45"/>
    <w:bookmarkStart w:name="z52" w:id="46"/>
    <w:p>
      <w:pPr>
        <w:spacing w:after="0"/>
        <w:ind w:left="0"/>
        <w:jc w:val="both"/>
      </w:pPr>
      <w:r>
        <w:rPr>
          <w:rFonts w:ascii="Times New Roman"/>
          <w:b w:val="false"/>
          <w:i w:val="false"/>
          <w:color w:val="000000"/>
          <w:sz w:val="28"/>
        </w:rPr>
        <w:t>
      12) Энергия үнемдеу және энергия тиімділігін арттыру мәселелері бойынша жергілікті атқарушы органдардың қызметін бағалау жөніндегі жылдық ақпаратты ұсыну;</w:t>
      </w:r>
    </w:p>
    <w:bookmarkEnd w:id="46"/>
    <w:bookmarkStart w:name="z53" w:id="47"/>
    <w:p>
      <w:pPr>
        <w:spacing w:after="0"/>
        <w:ind w:left="0"/>
        <w:jc w:val="both"/>
      </w:pPr>
      <w:r>
        <w:rPr>
          <w:rFonts w:ascii="Times New Roman"/>
          <w:b w:val="false"/>
          <w:i w:val="false"/>
          <w:color w:val="000000"/>
          <w:sz w:val="28"/>
        </w:rPr>
        <w:t>
      13) Облыстың мемлекеттік энергетикалық тізілімі субъектілерінің тізбесін қалыптастыру;</w:t>
      </w:r>
    </w:p>
    <w:bookmarkEnd w:id="47"/>
    <w:bookmarkStart w:name="z54" w:id="48"/>
    <w:p>
      <w:pPr>
        <w:spacing w:after="0"/>
        <w:ind w:left="0"/>
        <w:jc w:val="both"/>
      </w:pPr>
      <w:r>
        <w:rPr>
          <w:rFonts w:ascii="Times New Roman"/>
          <w:b w:val="false"/>
          <w:i w:val="false"/>
          <w:color w:val="000000"/>
          <w:sz w:val="28"/>
        </w:rPr>
        <w:t>
      14) Облыстың энергетикалық кәсіпорындарының инвестициялық бағдарламалары бойынша қорытындыны қарау және ұсыну;</w:t>
      </w:r>
    </w:p>
    <w:bookmarkEnd w:id="48"/>
    <w:bookmarkStart w:name="z55" w:id="49"/>
    <w:p>
      <w:pPr>
        <w:spacing w:after="0"/>
        <w:ind w:left="0"/>
        <w:jc w:val="both"/>
      </w:pPr>
      <w:r>
        <w:rPr>
          <w:rFonts w:ascii="Times New Roman"/>
          <w:b w:val="false"/>
          <w:i w:val="false"/>
          <w:color w:val="000000"/>
          <w:sz w:val="28"/>
        </w:rPr>
        <w:t>
      15) Облыстың энергетикалық балансын айлар бойынша және жыл қорытындысы бойынша жинау және жасау;</w:t>
      </w:r>
    </w:p>
    <w:bookmarkEnd w:id="49"/>
    <w:bookmarkStart w:name="z56" w:id="50"/>
    <w:p>
      <w:pPr>
        <w:spacing w:after="0"/>
        <w:ind w:left="0"/>
        <w:jc w:val="both"/>
      </w:pPr>
      <w:r>
        <w:rPr>
          <w:rFonts w:ascii="Times New Roman"/>
          <w:b w:val="false"/>
          <w:i w:val="false"/>
          <w:color w:val="000000"/>
          <w:sz w:val="28"/>
        </w:rPr>
        <w:t>
      16) Өңірдің энергиямен жабдықтаушы ұйымдарымен жұмыстар жүргізу;</w:t>
      </w:r>
    </w:p>
    <w:bookmarkEnd w:id="50"/>
    <w:bookmarkStart w:name="z57" w:id="51"/>
    <w:p>
      <w:pPr>
        <w:spacing w:after="0"/>
        <w:ind w:left="0"/>
        <w:jc w:val="both"/>
      </w:pPr>
      <w:r>
        <w:rPr>
          <w:rFonts w:ascii="Times New Roman"/>
          <w:b w:val="false"/>
          <w:i w:val="false"/>
          <w:color w:val="000000"/>
          <w:sz w:val="28"/>
        </w:rPr>
        <w:t>
      17) "Батыс Қазақстан аймақтық электр желілік компаниясы" ЖШС энергия беруші ұйымының мәселелеріне жетекшілік ету;</w:t>
      </w:r>
    </w:p>
    <w:bookmarkEnd w:id="51"/>
    <w:bookmarkStart w:name="z58" w:id="52"/>
    <w:p>
      <w:pPr>
        <w:spacing w:after="0"/>
        <w:ind w:left="0"/>
        <w:jc w:val="both"/>
      </w:pPr>
      <w:r>
        <w:rPr>
          <w:rFonts w:ascii="Times New Roman"/>
          <w:b w:val="false"/>
          <w:i w:val="false"/>
          <w:color w:val="000000"/>
          <w:sz w:val="28"/>
        </w:rPr>
        <w:t>
      18) Облыстың энергия беруші ұйымдарының күрделі және ағымдағы жөндеу кестелерінің орындалуын бақылау;</w:t>
      </w:r>
    </w:p>
    <w:bookmarkEnd w:id="52"/>
    <w:bookmarkStart w:name="z59" w:id="53"/>
    <w:p>
      <w:pPr>
        <w:spacing w:after="0"/>
        <w:ind w:left="0"/>
        <w:jc w:val="both"/>
      </w:pPr>
      <w:r>
        <w:rPr>
          <w:rFonts w:ascii="Times New Roman"/>
          <w:b w:val="false"/>
          <w:i w:val="false"/>
          <w:color w:val="000000"/>
          <w:sz w:val="28"/>
        </w:rPr>
        <w:t>
      19) "Батыс Қазақстан облысының 2022-2025 жылдарға арналған әлеуметтік-экономикалық дамуының кешенді жоспарының" 82-тармағын іске асыру және есептерді ұсыну;</w:t>
      </w:r>
    </w:p>
    <w:bookmarkEnd w:id="53"/>
    <w:bookmarkStart w:name="z60" w:id="54"/>
    <w:p>
      <w:pPr>
        <w:spacing w:after="0"/>
        <w:ind w:left="0"/>
        <w:jc w:val="both"/>
      </w:pPr>
      <w:r>
        <w:rPr>
          <w:rFonts w:ascii="Times New Roman"/>
          <w:b w:val="false"/>
          <w:i w:val="false"/>
          <w:color w:val="000000"/>
          <w:sz w:val="28"/>
        </w:rPr>
        <w:t>
      20) 041 "Жылу-электр энергетикалық жүйесін дамыту" бюджеттік бағдарламасы шеңберінде жобаларды іске асыру;</w:t>
      </w:r>
    </w:p>
    <w:bookmarkEnd w:id="54"/>
    <w:bookmarkStart w:name="z61" w:id="55"/>
    <w:p>
      <w:pPr>
        <w:spacing w:after="0"/>
        <w:ind w:left="0"/>
        <w:jc w:val="both"/>
      </w:pPr>
      <w:r>
        <w:rPr>
          <w:rFonts w:ascii="Times New Roman"/>
          <w:b w:val="false"/>
          <w:i w:val="false"/>
          <w:color w:val="000000"/>
          <w:sz w:val="28"/>
        </w:rPr>
        <w:t>
      21) "Батыс Қазақстан облысы мен Орал қаласы бойынша электр желілері мен генерациялайтын қуаттарды дамыту бағдарламасын" қалыптастыру жөніндегі жұмыстарды жүргізуге қатысу;</w:t>
      </w:r>
    </w:p>
    <w:bookmarkEnd w:id="55"/>
    <w:bookmarkStart w:name="z62" w:id="56"/>
    <w:p>
      <w:pPr>
        <w:spacing w:after="0"/>
        <w:ind w:left="0"/>
        <w:jc w:val="both"/>
      </w:pPr>
      <w:r>
        <w:rPr>
          <w:rFonts w:ascii="Times New Roman"/>
          <w:b w:val="false"/>
          <w:i w:val="false"/>
          <w:color w:val="000000"/>
          <w:sz w:val="28"/>
        </w:rPr>
        <w:t>
      22) жылу желілерін дайындауды және жөндеу-қалпына келтіру жұмыстарын жүзеге асыру және олардың күзгі-қысқы кезеңде жұмыс істеуін бақылау;</w:t>
      </w:r>
    </w:p>
    <w:bookmarkEnd w:id="56"/>
    <w:bookmarkStart w:name="z63" w:id="57"/>
    <w:p>
      <w:pPr>
        <w:spacing w:after="0"/>
        <w:ind w:left="0"/>
        <w:jc w:val="both"/>
      </w:pPr>
      <w:r>
        <w:rPr>
          <w:rFonts w:ascii="Times New Roman"/>
          <w:b w:val="false"/>
          <w:i w:val="false"/>
          <w:color w:val="000000"/>
          <w:sz w:val="28"/>
        </w:rPr>
        <w:t>
      23) 032 "Ауыз сумен жабдықтаудың баламасыз көздері болып табылатын сумен жабдықтаудың аса маңызды топтық және оқшау жүйелерінен ауыз су беру жөніндегі қызметтердің құнын субсидиялау" бюджеттік бағдарламасы шеңберінде су берушілерге ауыз суға субсидия беру;</w:t>
      </w:r>
    </w:p>
    <w:bookmarkEnd w:id="57"/>
    <w:bookmarkStart w:name="z64" w:id="58"/>
    <w:p>
      <w:pPr>
        <w:spacing w:after="0"/>
        <w:ind w:left="0"/>
        <w:jc w:val="both"/>
      </w:pPr>
      <w:r>
        <w:rPr>
          <w:rFonts w:ascii="Times New Roman"/>
          <w:b w:val="false"/>
          <w:i w:val="false"/>
          <w:color w:val="000000"/>
          <w:sz w:val="28"/>
        </w:rPr>
        <w:t>
      24) Әлеуметтік инфрақұрылым объектілерінде машиналар және жабдықтардың, лифтілерді және лифтілердің қауіпсіздік құрылғыларын қауіпсіз пайдалануға мониторинг жүргізу;</w:t>
      </w:r>
    </w:p>
    <w:bookmarkEnd w:id="58"/>
    <w:bookmarkStart w:name="z65" w:id="59"/>
    <w:p>
      <w:pPr>
        <w:spacing w:after="0"/>
        <w:ind w:left="0"/>
        <w:jc w:val="both"/>
      </w:pPr>
      <w:r>
        <w:rPr>
          <w:rFonts w:ascii="Times New Roman"/>
          <w:b w:val="false"/>
          <w:i w:val="false"/>
          <w:color w:val="000000"/>
          <w:sz w:val="28"/>
        </w:rPr>
        <w:t>
      25) Балалардың ойын алаңдарына арналған аттракциондардың мен жабдықтардың қауіпсіз пайдаланылуына мониторинг жүргізу;</w:t>
      </w:r>
    </w:p>
    <w:bookmarkEnd w:id="59"/>
    <w:bookmarkStart w:name="z66" w:id="60"/>
    <w:p>
      <w:pPr>
        <w:spacing w:after="0"/>
        <w:ind w:left="0"/>
        <w:jc w:val="both"/>
      </w:pPr>
      <w:r>
        <w:rPr>
          <w:rFonts w:ascii="Times New Roman"/>
          <w:b w:val="false"/>
          <w:i w:val="false"/>
          <w:color w:val="000000"/>
          <w:sz w:val="28"/>
        </w:rPr>
        <w:t>
      26) Коммуналдық кәсіпорындар, әлеуметтік объектілер және КПТҮ жылу беру маусымына дайындық және өту бойынша жұмыстарының мониторингін жүргізу;</w:t>
      </w:r>
    </w:p>
    <w:bookmarkEnd w:id="60"/>
    <w:bookmarkStart w:name="z67" w:id="61"/>
    <w:p>
      <w:pPr>
        <w:spacing w:after="0"/>
        <w:ind w:left="0"/>
        <w:jc w:val="both"/>
      </w:pPr>
      <w:r>
        <w:rPr>
          <w:rFonts w:ascii="Times New Roman"/>
          <w:b w:val="false"/>
          <w:i w:val="false"/>
          <w:color w:val="000000"/>
          <w:sz w:val="28"/>
        </w:rPr>
        <w:t>
      27) барлық қуаттағы жылыту қазандықтары мен жылу желілерінің (магистральдық, орамішілік) күзгі-қысқы жағдайлардағы жұмысқа дайындығының паспорттарын беру;</w:t>
      </w:r>
    </w:p>
    <w:bookmarkEnd w:id="61"/>
    <w:bookmarkStart w:name="z68" w:id="62"/>
    <w:p>
      <w:pPr>
        <w:spacing w:after="0"/>
        <w:ind w:left="0"/>
        <w:jc w:val="both"/>
      </w:pPr>
      <w:r>
        <w:rPr>
          <w:rFonts w:ascii="Times New Roman"/>
          <w:b w:val="false"/>
          <w:i w:val="false"/>
          <w:color w:val="000000"/>
          <w:sz w:val="28"/>
        </w:rPr>
        <w:t>
      28) Сұйық және газ тәрізді көмірсутектерді тасымалдауға арналған магистральдық құбырларға қойылатын жобалау және салу талаптарының мониторингі.</w:t>
      </w:r>
    </w:p>
    <w:bookmarkEnd w:id="62"/>
    <w:bookmarkStart w:name="z69" w:id="63"/>
    <w:p>
      <w:pPr>
        <w:spacing w:after="0"/>
        <w:ind w:left="0"/>
        <w:jc w:val="both"/>
      </w:pPr>
      <w:r>
        <w:rPr>
          <w:rFonts w:ascii="Times New Roman"/>
          <w:b w:val="false"/>
          <w:i w:val="false"/>
          <w:color w:val="000000"/>
          <w:sz w:val="28"/>
        </w:rPr>
        <w:t>
      29) Әлеуметтік инфрақұрылым объектілерінде артық қысыммен жұмыс істейтін жабдықты қауіпсіз пайдалану мониторингі</w:t>
      </w:r>
    </w:p>
    <w:bookmarkEnd w:id="63"/>
    <w:bookmarkStart w:name="z70" w:id="64"/>
    <w:p>
      <w:pPr>
        <w:spacing w:after="0"/>
        <w:ind w:left="0"/>
        <w:jc w:val="both"/>
      </w:pPr>
      <w:r>
        <w:rPr>
          <w:rFonts w:ascii="Times New Roman"/>
          <w:b w:val="false"/>
          <w:i w:val="false"/>
          <w:color w:val="000000"/>
          <w:sz w:val="28"/>
        </w:rPr>
        <w:t>
      30) профилактикалық дезинсекция мен дератизация жүргізу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p>
    <w:bookmarkEnd w:id="64"/>
    <w:bookmarkStart w:name="z71" w:id="65"/>
    <w:p>
      <w:pPr>
        <w:spacing w:after="0"/>
        <w:ind w:left="0"/>
        <w:jc w:val="both"/>
      </w:pPr>
      <w:r>
        <w:rPr>
          <w:rFonts w:ascii="Times New Roman"/>
          <w:b w:val="false"/>
          <w:i w:val="false"/>
          <w:color w:val="000000"/>
          <w:sz w:val="28"/>
        </w:rPr>
        <w:t>
      31) БҚО тұрғын үй шаруашылығы және тұрғын үй қоры саласында қабылданатын шаралар бойынша мониторинг жүргізу, көп пәтерлі тұрғын үйлер бойынша энергетикалық аудит жүргізуді ұйымдастыру;</w:t>
      </w:r>
    </w:p>
    <w:bookmarkEnd w:id="65"/>
    <w:bookmarkStart w:name="z72" w:id="66"/>
    <w:p>
      <w:pPr>
        <w:spacing w:after="0"/>
        <w:ind w:left="0"/>
        <w:jc w:val="both"/>
      </w:pPr>
      <w:r>
        <w:rPr>
          <w:rFonts w:ascii="Times New Roman"/>
          <w:b w:val="false"/>
          <w:i w:val="false"/>
          <w:color w:val="000000"/>
          <w:sz w:val="28"/>
        </w:rPr>
        <w:t>
      32) коммуналдық тұрғын үй қорынан тұрғын үй алуға кезекте тұрған тұрғандарды түгендеу бойынша мониторинг жүргізу;</w:t>
      </w:r>
    </w:p>
    <w:bookmarkEnd w:id="66"/>
    <w:bookmarkStart w:name="z73" w:id="67"/>
    <w:p>
      <w:pPr>
        <w:spacing w:after="0"/>
        <w:ind w:left="0"/>
        <w:jc w:val="both"/>
      </w:pPr>
      <w:r>
        <w:rPr>
          <w:rFonts w:ascii="Times New Roman"/>
          <w:b w:val="false"/>
          <w:i w:val="false"/>
          <w:color w:val="000000"/>
          <w:sz w:val="28"/>
        </w:rPr>
        <w:t>
      33) "Елді мекендерді газдандыру" бағдарламасы бойынша ауылдық елді мекендерді газдандыруды іске асыру;</w:t>
      </w:r>
    </w:p>
    <w:bookmarkEnd w:id="67"/>
    <w:bookmarkStart w:name="z74" w:id="68"/>
    <w:p>
      <w:pPr>
        <w:spacing w:after="0"/>
        <w:ind w:left="0"/>
        <w:jc w:val="both"/>
      </w:pPr>
      <w:r>
        <w:rPr>
          <w:rFonts w:ascii="Times New Roman"/>
          <w:b w:val="false"/>
          <w:i w:val="false"/>
          <w:color w:val="000000"/>
          <w:sz w:val="28"/>
        </w:rPr>
        <w:t>
      34) Батыс Қазақстан облысы бойынша тұрғын үй шаруашылығы саласындағы жай-күйі және қабылданып жатқан шаралар туралы (көппәтерлі тұрғын үйлер мен авариялық үйлердің саны туралы, лифттердің жай-күйі туралы және т.б. ақпарат жинау),мониторинг жүргізу, Қазақстан Республикасы Индустрия және инфрақұрылымдық даму министрлігінің Құрылыс және тұрғын үй-коммуналдық шаруашылық істері комитетіне есептер жүргізу және ұсыну.</w:t>
      </w:r>
    </w:p>
    <w:bookmarkEnd w:id="68"/>
    <w:bookmarkStart w:name="z75" w:id="69"/>
    <w:p>
      <w:pPr>
        <w:spacing w:after="0"/>
        <w:ind w:left="0"/>
        <w:jc w:val="both"/>
      </w:pPr>
      <w:r>
        <w:rPr>
          <w:rFonts w:ascii="Times New Roman"/>
          <w:b w:val="false"/>
          <w:i w:val="false"/>
          <w:color w:val="000000"/>
          <w:sz w:val="28"/>
        </w:rPr>
        <w:t>
      35) Коммуналдық тұрғын үй қорынан тұрғын үйге мұқтаждар есебінде тұрған азаматтардың саны туралы, тұрғын үй алған азаматтардың саны туралы, азаматтарға жалданған тұрғын үйлердің саны туралы, азаматтарға көрсетілген тұрғын үй көмегінің саны туралы және т. б. ақпарат жинау, мониторинг жүргізу, Қазақстан Республикасы Индустрия және инфрақұрылымдық даму министрлігінің Құрылыс және тұрғын үй-коммуналдық шаруашылық істері комитетіне есептер жүргізу және ұсыну.</w:t>
      </w:r>
    </w:p>
    <w:bookmarkEnd w:id="69"/>
    <w:bookmarkStart w:name="z76" w:id="70"/>
    <w:p>
      <w:pPr>
        <w:spacing w:after="0"/>
        <w:ind w:left="0"/>
        <w:jc w:val="both"/>
      </w:pPr>
      <w:r>
        <w:rPr>
          <w:rFonts w:ascii="Times New Roman"/>
          <w:b w:val="false"/>
          <w:i w:val="false"/>
          <w:color w:val="000000"/>
          <w:sz w:val="28"/>
        </w:rPr>
        <w:t>
      36) тұрғын үй сертификаттарын беру жөніндегі жұмыстарды жүргізу.</w:t>
      </w:r>
    </w:p>
    <w:bookmarkEnd w:id="70"/>
    <w:bookmarkStart w:name="z77" w:id="71"/>
    <w:p>
      <w:pPr>
        <w:spacing w:after="0"/>
        <w:ind w:left="0"/>
        <w:jc w:val="both"/>
      </w:pPr>
      <w:r>
        <w:rPr>
          <w:rFonts w:ascii="Times New Roman"/>
          <w:b w:val="false"/>
          <w:i w:val="false"/>
          <w:color w:val="000000"/>
          <w:sz w:val="28"/>
        </w:rPr>
        <w:t>
      37) 2021-2025 жылдарға арналған кәсіпкерлікті дамыту жөніндегі ұлттық жоба шеңберінде шағын және орта бизнес субъектілері үшін жетіспейтін инфрақұрылым құрылысын жүзеге асыру.</w:t>
      </w:r>
    </w:p>
    <w:bookmarkEnd w:id="71"/>
    <w:bookmarkStart w:name="z78" w:id="72"/>
    <w:p>
      <w:pPr>
        <w:spacing w:after="0"/>
        <w:ind w:left="0"/>
        <w:jc w:val="left"/>
      </w:pPr>
      <w:r>
        <w:rPr>
          <w:rFonts w:ascii="Times New Roman"/>
          <w:b/>
          <w:i w:val="false"/>
          <w:color w:val="000000"/>
        </w:rPr>
        <w:t xml:space="preserve"> 3. Басқарманың бірінші басшының мәртебесі, өкілеттіктері</w:t>
      </w:r>
    </w:p>
    <w:bookmarkEnd w:id="72"/>
    <w:bookmarkStart w:name="z79" w:id="73"/>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3"/>
    <w:bookmarkStart w:name="z80" w:id="7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74"/>
    <w:bookmarkStart w:name="z81" w:id="7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5"/>
    <w:bookmarkStart w:name="z82" w:id="76"/>
    <w:p>
      <w:pPr>
        <w:spacing w:after="0"/>
        <w:ind w:left="0"/>
        <w:jc w:val="both"/>
      </w:pPr>
      <w:r>
        <w:rPr>
          <w:rFonts w:ascii="Times New Roman"/>
          <w:b w:val="false"/>
          <w:i w:val="false"/>
          <w:color w:val="000000"/>
          <w:sz w:val="28"/>
        </w:rPr>
        <w:t>
      19. Басқарманың бірінші басшысының өкілеттіктері:</w:t>
      </w:r>
    </w:p>
    <w:bookmarkEnd w:id="76"/>
    <w:bookmarkStart w:name="z83" w:id="77"/>
    <w:p>
      <w:pPr>
        <w:spacing w:after="0"/>
        <w:ind w:left="0"/>
        <w:jc w:val="both"/>
      </w:pPr>
      <w:r>
        <w:rPr>
          <w:rFonts w:ascii="Times New Roman"/>
          <w:b w:val="false"/>
          <w:i w:val="false"/>
          <w:color w:val="000000"/>
          <w:sz w:val="28"/>
        </w:rPr>
        <w:t xml:space="preserve">
      1) Басқармаға жүктелген міндеттердің орындалуына және оның функцияларын жүзеге асыруға дербес жауапты болады; </w:t>
      </w:r>
    </w:p>
    <w:bookmarkEnd w:id="77"/>
    <w:bookmarkStart w:name="z84" w:id="78"/>
    <w:p>
      <w:pPr>
        <w:spacing w:after="0"/>
        <w:ind w:left="0"/>
        <w:jc w:val="both"/>
      </w:pPr>
      <w:r>
        <w:rPr>
          <w:rFonts w:ascii="Times New Roman"/>
          <w:b w:val="false"/>
          <w:i w:val="false"/>
          <w:color w:val="000000"/>
          <w:sz w:val="28"/>
        </w:rPr>
        <w:t>
      2) Басқарма басшысы орынбасарларының, бөлім басшылары және қызметкерлерінің міндеттері мен өкілеттіктерін белгілейді;</w:t>
      </w:r>
    </w:p>
    <w:bookmarkEnd w:id="78"/>
    <w:bookmarkStart w:name="z85" w:id="79"/>
    <w:p>
      <w:pPr>
        <w:spacing w:after="0"/>
        <w:ind w:left="0"/>
        <w:jc w:val="both"/>
      </w:pPr>
      <w:r>
        <w:rPr>
          <w:rFonts w:ascii="Times New Roman"/>
          <w:b w:val="false"/>
          <w:i w:val="false"/>
          <w:color w:val="000000"/>
          <w:sz w:val="28"/>
        </w:rPr>
        <w:t>
      3) сыбайлас жемқорлықпен күрес жөніндегі жұмыстарды жүргізеді және осы бағыттағы жұмысқа дербес жауап береді;</w:t>
      </w:r>
    </w:p>
    <w:bookmarkEnd w:id="79"/>
    <w:bookmarkStart w:name="z86" w:id="80"/>
    <w:p>
      <w:pPr>
        <w:spacing w:after="0"/>
        <w:ind w:left="0"/>
        <w:jc w:val="both"/>
      </w:pPr>
      <w:r>
        <w:rPr>
          <w:rFonts w:ascii="Times New Roman"/>
          <w:b w:val="false"/>
          <w:i w:val="false"/>
          <w:color w:val="000000"/>
          <w:sz w:val="28"/>
        </w:rPr>
        <w:t>
      4) Басқарма қызметкерлерін қолданыстағы заңнамаға сәйкес лауазымға тағайындайды және лауазымнан босатады;</w:t>
      </w:r>
    </w:p>
    <w:bookmarkEnd w:id="80"/>
    <w:bookmarkStart w:name="z87" w:id="81"/>
    <w:p>
      <w:pPr>
        <w:spacing w:after="0"/>
        <w:ind w:left="0"/>
        <w:jc w:val="both"/>
      </w:pPr>
      <w:r>
        <w:rPr>
          <w:rFonts w:ascii="Times New Roman"/>
          <w:b w:val="false"/>
          <w:i w:val="false"/>
          <w:color w:val="000000"/>
          <w:sz w:val="28"/>
        </w:rPr>
        <w:t>
      5) заңнамада белгіленген тәртіппен Басқарма қызметкерлерін ынталандыру, материалдық көмек көрсету, тәртіптік жаза қолдану мәселелерін шешеді;</w:t>
      </w:r>
    </w:p>
    <w:bookmarkEnd w:id="81"/>
    <w:bookmarkStart w:name="z88" w:id="82"/>
    <w:p>
      <w:pPr>
        <w:spacing w:after="0"/>
        <w:ind w:left="0"/>
        <w:jc w:val="both"/>
      </w:pPr>
      <w:r>
        <w:rPr>
          <w:rFonts w:ascii="Times New Roman"/>
          <w:b w:val="false"/>
          <w:i w:val="false"/>
          <w:color w:val="000000"/>
          <w:sz w:val="28"/>
        </w:rPr>
        <w:t>
      6) Басқарманың бөлімдері туралы ережелерді және қызметкерлердің лауазымдық нұсқаулықтарын бекітеді;</w:t>
      </w:r>
    </w:p>
    <w:bookmarkEnd w:id="82"/>
    <w:bookmarkStart w:name="z89" w:id="83"/>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83"/>
    <w:bookmarkStart w:name="z90" w:id="84"/>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84"/>
    <w:bookmarkStart w:name="z91" w:id="85"/>
    <w:p>
      <w:pPr>
        <w:spacing w:after="0"/>
        <w:ind w:left="0"/>
        <w:jc w:val="both"/>
      </w:pPr>
      <w:r>
        <w:rPr>
          <w:rFonts w:ascii="Times New Roman"/>
          <w:b w:val="false"/>
          <w:i w:val="false"/>
          <w:color w:val="000000"/>
          <w:sz w:val="28"/>
        </w:rPr>
        <w:t>
      9) гендерлік саясатты іске асыру мәселелері жөніндегі жұмыстарды жүргізеді және осы бағыттағы жұмысқа дербес жауап береді;</w:t>
      </w:r>
    </w:p>
    <w:bookmarkEnd w:id="85"/>
    <w:bookmarkStart w:name="z92" w:id="86"/>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p>
    <w:bookmarkEnd w:id="86"/>
    <w:bookmarkStart w:name="z93" w:id="8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87"/>
    <w:bookmarkStart w:name="z94" w:id="8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88"/>
    <w:bookmarkStart w:name="z95" w:id="89"/>
    <w:p>
      <w:pPr>
        <w:spacing w:after="0"/>
        <w:ind w:left="0"/>
        <w:jc w:val="left"/>
      </w:pPr>
      <w:r>
        <w:rPr>
          <w:rFonts w:ascii="Times New Roman"/>
          <w:b/>
          <w:i w:val="false"/>
          <w:color w:val="000000"/>
        </w:rPr>
        <w:t xml:space="preserve"> 4. Басқарманың мүлкі</w:t>
      </w:r>
    </w:p>
    <w:bookmarkEnd w:id="89"/>
    <w:bookmarkStart w:name="z96" w:id="9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0"/>
    <w:bookmarkStart w:name="z97" w:id="9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98" w:id="9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2"/>
    <w:bookmarkStart w:name="z99" w:id="93"/>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3"/>
    <w:bookmarkStart w:name="z100" w:id="94"/>
    <w:p>
      <w:pPr>
        <w:spacing w:after="0"/>
        <w:ind w:left="0"/>
        <w:jc w:val="left"/>
      </w:pPr>
      <w:r>
        <w:rPr>
          <w:rFonts w:ascii="Times New Roman"/>
          <w:b/>
          <w:i w:val="false"/>
          <w:color w:val="000000"/>
        </w:rPr>
        <w:t xml:space="preserve"> 5. Басқарманы қайта ұйымдастыру және тарату</w:t>
      </w:r>
    </w:p>
    <w:bookmarkEnd w:id="94"/>
    <w:bookmarkStart w:name="z101" w:id="9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