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b844" w14:textId="025b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22 желтоқсандағы № 7-2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19 шілдедегі № 13-2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2023 жылғы 22 желтоқсандағы № 7-2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2024-2026 жылдарға арналған қалалық бюджет тиісінше 1, 2 және 3- қосымшаларға сәйкес, оның ішінде 2024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61 784 841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34 995 234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547 783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9 570 131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16 671 693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72 724 636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-343 361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343 361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-10 596 434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10 596 434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17 180 216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8 439 498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1 855 716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2024 жылға арналған қалалық бюджетте кенттер, ауылдық округ бюджеттеріне республикалық, облыстық және қалалық бюджеттер қаражат есебінен бөлінетін ағымдағы нысаналы және даму трансферттердің жалпы сомасы 4 173 254 мың теңге көлемінде қарастырылғаны ескерілсін. Аталған сомаларды кенттер, ауылдық округ бюджеттеріне бөлу Орал қаласы әкімдігінің қаулысы негізінде жүзеге асырылады.";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2024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 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7-2 шешіміне 1 -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61 784 841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34 995 234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9 570 131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16 656 668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72 724 636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5 844 724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 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40 695 536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8 257 849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- 10 596 434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