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e627" w14:textId="b31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Желаев ауылдық округінің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27 желтоқсандағы № 18-7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 ШЕШТІ:</w:t>
      </w:r>
    </w:p>
    <w:bookmarkEnd w:id="0"/>
    <w:bookmarkStart w:name="z4" w:id="1"/>
    <w:p>
      <w:pPr>
        <w:spacing w:after="0"/>
        <w:ind w:left="0"/>
        <w:jc w:val="both"/>
      </w:pPr>
      <w:r>
        <w:rPr>
          <w:rFonts w:ascii="Times New Roman"/>
          <w:b w:val="false"/>
          <w:i w:val="false"/>
          <w:color w:val="000000"/>
          <w:sz w:val="28"/>
        </w:rPr>
        <w:t xml:space="preserve">
      1. 2025-2027 жылдарға арналған Орал қаласының Желаев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177 370 мың теңге:</w:t>
      </w:r>
    </w:p>
    <w:bookmarkEnd w:id="2"/>
    <w:bookmarkStart w:name="z6" w:id="3"/>
    <w:p>
      <w:pPr>
        <w:spacing w:after="0"/>
        <w:ind w:left="0"/>
        <w:jc w:val="both"/>
      </w:pPr>
      <w:r>
        <w:rPr>
          <w:rFonts w:ascii="Times New Roman"/>
          <w:b w:val="false"/>
          <w:i w:val="false"/>
          <w:color w:val="000000"/>
          <w:sz w:val="28"/>
        </w:rPr>
        <w:t>
      салықтық түсімдер – 25 376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151 994 мың теңге;</w:t>
      </w:r>
    </w:p>
    <w:bookmarkEnd w:id="6"/>
    <w:bookmarkStart w:name="z10" w:id="7"/>
    <w:p>
      <w:pPr>
        <w:spacing w:after="0"/>
        <w:ind w:left="0"/>
        <w:jc w:val="both"/>
      </w:pPr>
      <w:r>
        <w:rPr>
          <w:rFonts w:ascii="Times New Roman"/>
          <w:b w:val="false"/>
          <w:i w:val="false"/>
          <w:color w:val="000000"/>
          <w:sz w:val="28"/>
        </w:rPr>
        <w:t>
      2) шығындар – 177 370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Желаев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2025 жылға Желаев ауылдық округінің бюджетінде жоғары тұрған органдардан 69 271 мың теңге сомасында трансферттер түсімі және қалалық бюджеттен берілетін субвенциялар көлемінің жалпы сомасы 82 723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1- қосымша</w:t>
            </w:r>
          </w:p>
        </w:tc>
      </w:tr>
    </w:tbl>
    <w:bookmarkStart w:name="z28" w:id="23"/>
    <w:p>
      <w:pPr>
        <w:spacing w:after="0"/>
        <w:ind w:left="0"/>
        <w:jc w:val="left"/>
      </w:pPr>
      <w:r>
        <w:rPr>
          <w:rFonts w:ascii="Times New Roman"/>
          <w:b/>
          <w:i w:val="false"/>
          <w:color w:val="000000"/>
        </w:rPr>
        <w:t xml:space="preserve"> 2025 жылға арналған Желаев ауылдық округінің бюджеті </w:t>
      </w:r>
    </w:p>
    <w:bookmarkEnd w:id="23"/>
    <w:bookmarkStart w:name="z29"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2- қосымша</w:t>
            </w:r>
          </w:p>
        </w:tc>
      </w:tr>
    </w:tbl>
    <w:bookmarkStart w:name="z31" w:id="25"/>
    <w:p>
      <w:pPr>
        <w:spacing w:after="0"/>
        <w:ind w:left="0"/>
        <w:jc w:val="left"/>
      </w:pPr>
      <w:r>
        <w:rPr>
          <w:rFonts w:ascii="Times New Roman"/>
          <w:b/>
          <w:i w:val="false"/>
          <w:color w:val="000000"/>
        </w:rPr>
        <w:t xml:space="preserve"> 2026 жылға арналған Желаев ауылдық округінің бюджеті</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3- қосымша</w:t>
            </w:r>
          </w:p>
        </w:tc>
      </w:tr>
    </w:tbl>
    <w:bookmarkStart w:name="z34" w:id="27"/>
    <w:p>
      <w:pPr>
        <w:spacing w:after="0"/>
        <w:ind w:left="0"/>
        <w:jc w:val="left"/>
      </w:pPr>
      <w:r>
        <w:rPr>
          <w:rFonts w:ascii="Times New Roman"/>
          <w:b/>
          <w:i w:val="false"/>
          <w:color w:val="000000"/>
        </w:rPr>
        <w:t xml:space="preserve"> 2027 жылға арналған Желаев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