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1504" w14:textId="dee1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10-11 "2024-2026 жылдарға арналған Бөрлі ауданының Кеңтүбек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20 желтоқсандағы № 23-11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2023 жылғы 27 желтоқсандағы № 10-11 "2024-2026 жылдарға арналған Бөрлі ауданының Кеңтүбек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Бөрлі ауданы Кеңтүбек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84 679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5 551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660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78 468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85 656,6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- 977,6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977,6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977,6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№10-11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Кеңтүбек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