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7c02" w14:textId="a837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12-9 "2024-2026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12 наурыздағы № 14-6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№12-9 "2024-2026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1 016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наурыздағы № 14-6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Масин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