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13ca1" w14:textId="4413c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2023 жылғы 21 желтоқсандағы № 11-3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2024 жылғы 13 мамырдағы № 16-1 шешімі</w:t>
      </w:r>
    </w:p>
    <w:p>
      <w:pPr>
        <w:spacing w:after="0"/>
        <w:ind w:left="0"/>
        <w:jc w:val="both"/>
      </w:pPr>
      <w:bookmarkStart w:name="z3" w:id="0"/>
      <w:r>
        <w:rPr>
          <w:rFonts w:ascii="Times New Roman"/>
          <w:b w:val="false"/>
          <w:i w:val="false"/>
          <w:color w:val="000000"/>
          <w:sz w:val="28"/>
        </w:rPr>
        <w:t xml:space="preserve">
      Бөкей ордасы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2023 жылғы 21 желтоқсандағы № 11-3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3 522 192 мың теңге:</w:t>
      </w:r>
    </w:p>
    <w:bookmarkEnd w:id="3"/>
    <w:bookmarkStart w:name="z8" w:id="4"/>
    <w:p>
      <w:pPr>
        <w:spacing w:after="0"/>
        <w:ind w:left="0"/>
        <w:jc w:val="both"/>
      </w:pPr>
      <w:r>
        <w:rPr>
          <w:rFonts w:ascii="Times New Roman"/>
          <w:b w:val="false"/>
          <w:i w:val="false"/>
          <w:color w:val="000000"/>
          <w:sz w:val="28"/>
        </w:rPr>
        <w:t>
      салықтық түсімдер – 1 029 411 мың теңге;</w:t>
      </w:r>
    </w:p>
    <w:bookmarkEnd w:id="4"/>
    <w:bookmarkStart w:name="z9" w:id="5"/>
    <w:p>
      <w:pPr>
        <w:spacing w:after="0"/>
        <w:ind w:left="0"/>
        <w:jc w:val="both"/>
      </w:pPr>
      <w:r>
        <w:rPr>
          <w:rFonts w:ascii="Times New Roman"/>
          <w:b w:val="false"/>
          <w:i w:val="false"/>
          <w:color w:val="000000"/>
          <w:sz w:val="28"/>
        </w:rPr>
        <w:t>
      салықтық емес түсімдер – 23 673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1 298 мың теңге;</w:t>
      </w:r>
    </w:p>
    <w:bookmarkEnd w:id="6"/>
    <w:bookmarkStart w:name="z11" w:id="7"/>
    <w:p>
      <w:pPr>
        <w:spacing w:after="0"/>
        <w:ind w:left="0"/>
        <w:jc w:val="both"/>
      </w:pPr>
      <w:r>
        <w:rPr>
          <w:rFonts w:ascii="Times New Roman"/>
          <w:b w:val="false"/>
          <w:i w:val="false"/>
          <w:color w:val="000000"/>
          <w:sz w:val="28"/>
        </w:rPr>
        <w:t>
      трансферттер түсімі – 2 467 810 мың теңге;</w:t>
      </w:r>
    </w:p>
    <w:bookmarkEnd w:id="7"/>
    <w:bookmarkStart w:name="z12" w:id="8"/>
    <w:p>
      <w:pPr>
        <w:spacing w:after="0"/>
        <w:ind w:left="0"/>
        <w:jc w:val="both"/>
      </w:pPr>
      <w:r>
        <w:rPr>
          <w:rFonts w:ascii="Times New Roman"/>
          <w:b w:val="false"/>
          <w:i w:val="false"/>
          <w:color w:val="000000"/>
          <w:sz w:val="28"/>
        </w:rPr>
        <w:t xml:space="preserve">
      2) шығындар – 3 687 326 мың теңге; </w:t>
      </w:r>
    </w:p>
    <w:bookmarkEnd w:id="8"/>
    <w:bookmarkStart w:name="z13" w:id="9"/>
    <w:p>
      <w:pPr>
        <w:spacing w:after="0"/>
        <w:ind w:left="0"/>
        <w:jc w:val="both"/>
      </w:pPr>
      <w:r>
        <w:rPr>
          <w:rFonts w:ascii="Times New Roman"/>
          <w:b w:val="false"/>
          <w:i w:val="false"/>
          <w:color w:val="000000"/>
          <w:sz w:val="28"/>
        </w:rPr>
        <w:t>
      3) таза бюджеттік кредиттеу – 96 520 мың теңге:</w:t>
      </w:r>
    </w:p>
    <w:bookmarkEnd w:id="9"/>
    <w:bookmarkStart w:name="z14" w:id="10"/>
    <w:p>
      <w:pPr>
        <w:spacing w:after="0"/>
        <w:ind w:left="0"/>
        <w:jc w:val="both"/>
      </w:pPr>
      <w:r>
        <w:rPr>
          <w:rFonts w:ascii="Times New Roman"/>
          <w:b w:val="false"/>
          <w:i w:val="false"/>
          <w:color w:val="000000"/>
          <w:sz w:val="28"/>
        </w:rPr>
        <w:t>
      бюджеттік кредиттер – 147 680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51 160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- 261 654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261 654 мың теңге:</w:t>
      </w:r>
    </w:p>
    <w:bookmarkEnd w:id="16"/>
    <w:bookmarkStart w:name="z21" w:id="17"/>
    <w:p>
      <w:pPr>
        <w:spacing w:after="0"/>
        <w:ind w:left="0"/>
        <w:jc w:val="both"/>
      </w:pPr>
      <w:r>
        <w:rPr>
          <w:rFonts w:ascii="Times New Roman"/>
          <w:b w:val="false"/>
          <w:i w:val="false"/>
          <w:color w:val="000000"/>
          <w:sz w:val="28"/>
        </w:rPr>
        <w:t>
      қарыздар түсімі – 147 680 мың теңге;</w:t>
      </w:r>
    </w:p>
    <w:bookmarkEnd w:id="17"/>
    <w:bookmarkStart w:name="z22" w:id="18"/>
    <w:p>
      <w:pPr>
        <w:spacing w:after="0"/>
        <w:ind w:left="0"/>
        <w:jc w:val="both"/>
      </w:pPr>
      <w:r>
        <w:rPr>
          <w:rFonts w:ascii="Times New Roman"/>
          <w:b w:val="false"/>
          <w:i w:val="false"/>
          <w:color w:val="000000"/>
          <w:sz w:val="28"/>
        </w:rPr>
        <w:t>
      қарыздарды өтеу – 51 160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165 134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тармағы</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"1-1. 2024 жылға арналған аудандық бюджеттен ауылдық (аудандық маңызы бар қаланың) бюджеттерге аудандық бюджет қаражат есебінен бөлінетін ағымдағы нысаналы трансферттердің жалпы сомасы 111 110 мың теңге көлемінде қарастырылғаны ескерілсін.</w:t>
      </w:r>
    </w:p>
    <w:bookmarkEnd w:id="20"/>
    <w:bookmarkStart w:name="z26" w:id="21"/>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ауданы әкімдігінің қаулысы негізінде жүзеге асырылады."</w:t>
      </w:r>
    </w:p>
    <w:bookmarkEnd w:id="21"/>
    <w:bookmarkStart w:name="z27"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2"/>
    <w:bookmarkStart w:name="z28" w:id="23"/>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Қайырғалиева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мәслихаттың</w:t>
            </w:r>
            <w:r>
              <w:br/>
            </w:r>
            <w:r>
              <w:rPr>
                <w:rFonts w:ascii="Times New Roman"/>
                <w:b w:val="false"/>
                <w:i w:val="false"/>
                <w:color w:val="000000"/>
                <w:sz w:val="20"/>
              </w:rPr>
              <w:t>2024 жылғы 13 мамырдағы</w:t>
            </w:r>
            <w:r>
              <w:br/>
            </w:r>
            <w:r>
              <w:rPr>
                <w:rFonts w:ascii="Times New Roman"/>
                <w:b w:val="false"/>
                <w:i w:val="false"/>
                <w:color w:val="000000"/>
                <w:sz w:val="20"/>
              </w:rPr>
              <w:t>№ 16-1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11-3 шешіміне 1- қосымша</w:t>
            </w:r>
          </w:p>
        </w:tc>
      </w:tr>
    </w:tbl>
    <w:bookmarkStart w:name="z32" w:id="24"/>
    <w:p>
      <w:pPr>
        <w:spacing w:after="0"/>
        <w:ind w:left="0"/>
        <w:jc w:val="left"/>
      </w:pPr>
      <w:r>
        <w:rPr>
          <w:rFonts w:ascii="Times New Roman"/>
          <w:b/>
          <w:i w:val="false"/>
          <w:color w:val="000000"/>
        </w:rPr>
        <w:t xml:space="preserve"> 2024 жылға арналған аудандық бюджет</w:t>
      </w:r>
    </w:p>
    <w:bookmarkEnd w:id="24"/>
    <w:bookmarkStart w:name="z33" w:id="25"/>
    <w:p>
      <w:pPr>
        <w:spacing w:after="0"/>
        <w:ind w:left="0"/>
        <w:jc w:val="both"/>
      </w:pPr>
      <w:r>
        <w:rPr>
          <w:rFonts w:ascii="Times New Roman"/>
          <w:b w:val="false"/>
          <w:i w:val="false"/>
          <w:color w:val="000000"/>
          <w:sz w:val="28"/>
        </w:rPr>
        <w:t>
      (мың теңге)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p>
          <w:bookmarkEnd w:id="26"/>
          <w:p>
            <w:pPr>
              <w:spacing w:after="20"/>
              <w:ind w:left="20"/>
              <w:jc w:val="both"/>
            </w:pPr>
          </w:p>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