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b9006" w14:textId="88b90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ауданы әкімінің "Жаңақала ауданының Жаңақазан, Мастексай, Жаңажол, Көпжасар ауылдық округтері аумағындағы жергілікті ауқымдағы табиғи сипаттағы төтенше жағдайды жариялау туралы" 2024 жылғы 2 тамыздағы № 6 шешімінің күшін жою деп тану туралы</w:t>
      </w:r>
    </w:p>
    <w:p>
      <w:pPr>
        <w:spacing w:after="0"/>
        <w:ind w:left="0"/>
        <w:jc w:val="both"/>
      </w:pPr>
      <w:r>
        <w:rPr>
          <w:rFonts w:ascii="Times New Roman"/>
          <w:b w:val="false"/>
          <w:i w:val="false"/>
          <w:color w:val="000000"/>
          <w:sz w:val="28"/>
        </w:rPr>
        <w:t>Батыс Қазақстан облысы Жаңақала ауданы әкімінің 2024 жылғы 22 тамыздағы № 7 шешімі</w:t>
      </w:r>
    </w:p>
    <w:p>
      <w:pPr>
        <w:spacing w:after="0"/>
        <w:ind w:left="0"/>
        <w:jc w:val="both"/>
      </w:pPr>
      <w:bookmarkStart w:name="z3" w:id="0"/>
      <w:r>
        <w:rPr>
          <w:rFonts w:ascii="Times New Roman"/>
          <w:b w:val="false"/>
          <w:i w:val="false"/>
          <w:color w:val="000000"/>
          <w:sz w:val="28"/>
        </w:rPr>
        <w:t>
      Қазақстан Республикасының "Құқықтық актілер туралы" Заңының 27-бабына сәйкес, Жаңақала ауданының әкімі ШЕШІМ ҚАБЫЛДАДЫ:</w:t>
      </w:r>
    </w:p>
    <w:bookmarkEnd w:id="0"/>
    <w:bookmarkStart w:name="z4" w:id="1"/>
    <w:p>
      <w:pPr>
        <w:spacing w:after="0"/>
        <w:ind w:left="0"/>
        <w:jc w:val="both"/>
      </w:pPr>
      <w:r>
        <w:rPr>
          <w:rFonts w:ascii="Times New Roman"/>
          <w:b w:val="false"/>
          <w:i w:val="false"/>
          <w:color w:val="000000"/>
          <w:sz w:val="28"/>
        </w:rPr>
        <w:t xml:space="preserve">
      1. Жаңақала ауданы әкімінің "Жаңақала ауданының Жаңақазан, Мастексай, Жаңажол, Көпжасар ауылдық округтері аумағындағы жергілікті ауқымдағы табиғи сипаттағы төтенше жағдайды жариялау туралы" 2024 жылғы 2 тамыздағы № 6 </w:t>
      </w:r>
      <w:r>
        <w:rPr>
          <w:rFonts w:ascii="Times New Roman"/>
          <w:b w:val="false"/>
          <w:i w:val="false"/>
          <w:color w:val="000000"/>
          <w:sz w:val="28"/>
        </w:rPr>
        <w:t>шешімнің</w:t>
      </w:r>
      <w:r>
        <w:rPr>
          <w:rFonts w:ascii="Times New Roman"/>
          <w:b w:val="false"/>
          <w:i w:val="false"/>
          <w:color w:val="000000"/>
          <w:sz w:val="28"/>
        </w:rPr>
        <w:t xml:space="preserve"> күші жойылды деп танылсын.</w:t>
      </w:r>
    </w:p>
    <w:bookmarkEnd w:id="1"/>
    <w:bookmarkStart w:name="z5" w:id="2"/>
    <w:p>
      <w:pPr>
        <w:spacing w:after="0"/>
        <w:ind w:left="0"/>
        <w:jc w:val="both"/>
      </w:pPr>
      <w:r>
        <w:rPr>
          <w:rFonts w:ascii="Times New Roman"/>
          <w:b w:val="false"/>
          <w:i w:val="false"/>
          <w:color w:val="000000"/>
          <w:sz w:val="28"/>
        </w:rPr>
        <w:t>
      2. "Жаңақала ауданы әкімінің аппараты" мемлекеттік мекемесі заңнамада белгіленген тәртіпте:</w:t>
      </w:r>
    </w:p>
    <w:bookmarkEnd w:id="2"/>
    <w:bookmarkStart w:name="z6" w:id="3"/>
    <w:p>
      <w:pPr>
        <w:spacing w:after="0"/>
        <w:ind w:left="0"/>
        <w:jc w:val="both"/>
      </w:pPr>
      <w:r>
        <w:rPr>
          <w:rFonts w:ascii="Times New Roman"/>
          <w:b w:val="false"/>
          <w:i w:val="false"/>
          <w:color w:val="000000"/>
          <w:sz w:val="28"/>
        </w:rPr>
        <w:t>
      1) осы шешімге қол қойылған күннен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Батыс Қазақстан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7" w:id="4"/>
    <w:p>
      <w:pPr>
        <w:spacing w:after="0"/>
        <w:ind w:left="0"/>
        <w:jc w:val="both"/>
      </w:pPr>
      <w:r>
        <w:rPr>
          <w:rFonts w:ascii="Times New Roman"/>
          <w:b w:val="false"/>
          <w:i w:val="false"/>
          <w:color w:val="000000"/>
          <w:sz w:val="28"/>
        </w:rPr>
        <w:t>
      2) осы шешімнің Жаңақала ауданы әкімдігінің Интернет-ресурсында орналастырылуын қамтамасыз етсін.</w:t>
      </w:r>
    </w:p>
    <w:bookmarkEnd w:id="4"/>
    <w:bookmarkStart w:name="z8" w:id="5"/>
    <w:p>
      <w:pPr>
        <w:spacing w:after="0"/>
        <w:ind w:left="0"/>
        <w:jc w:val="both"/>
      </w:pPr>
      <w:r>
        <w:rPr>
          <w:rFonts w:ascii="Times New Roman"/>
          <w:b w:val="false"/>
          <w:i w:val="false"/>
          <w:color w:val="000000"/>
          <w:sz w:val="28"/>
        </w:rPr>
        <w:t>
      3. Осы шешім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Көшкінбаев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