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2e36" w14:textId="0c62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ауданының жолаушыларын әлеуметтік мәні бар тұрақты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2024 жылғы 29 сәуірдегі № 50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№1 маршрут Жәнібек ауылы "Д.Нұрпейсова атындағы көшесі – М.Мәметова көшесінің қиылысы" аялдамасы – Абай көшесі "Балдәурен" балабақшасы аялдамасы, №2 маршрут "Водстрой көшесі" аялдамасы – И.Жұмаев көшесі, "Аудандық орталық аурухана" аялдамасы және №3 маршрут Х.Чурин көшесі, "Теміржол вокзалы" аялдамасы – "Жеңіс көшесінің оңтүстік жақ бөлігі" аялдамасы, №4 маршрут "Наурыз көшесі аялдамасы – "Т.Жароков атындағы мектеп", №5 маршрут "Ғ.Қараш көшесі – Д.Нұрпейісова көшесінің қиылысы" аялдамасы – "Абай көшесі – Д.Нұрпейісова көшесінің қиылысы" аялдамасы бойынша жолаушыларды әлеуметтік мәні бар тұрақты тасымалдау тарифі 100 теңге мөлшерінде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Жәнібек ауданы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Т.Шиниязов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