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2e36" w14:textId="0c62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жолаушыларын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2024 жылғы 29 сәуірдегі № 50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№1 маршрут Жәнібек ауылы "Д.Нұрпейсова атындағы көшесі – М.Мәметова көшесінің қиылысы" аялдамасы – Абай көшесі "Балдәурен" балабақшасы аялдамасы, №2 маршрут "Водстрой көшесі" аялдамасы – И.Жұмаев көшесі, "Аудандық орталық аурухана" аялдамасы және №3 маршрут Х.Чурин көшесі, "Теміржол вокзалы" аялдамасы – "Жеңіс көшесінің оңтүстік жақ бөлігі" аялдамасы, №4 маршрут "Наурыз көшесі аялдамасы – "Т.Жароков атындағы мектеп", №5 маршрут "Ғ.Қараш көшесі – Д.Нұрпейісова көшесінің қиылысы" аялдамасы – "Абай көшесі – Д.Нұрпейісова көшесінің қиылысы" аялдамасы бойынша жолаушыларды әлеуметтік мәні бар тұрақты тасымалдау тарифі 100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Жәнібек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