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922c" w14:textId="8f09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10-21 "2024-2026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№10-21 "2024-2026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- 1 281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1 281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1 281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