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bfe" w14:textId="10c2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10-24 "2024-2026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№10-24 "2024-2026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Январцев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