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f77d" w14:textId="634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Макаров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44 533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44 533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31 645 мың теңге және 4 177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Макаров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Макаров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Макаров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