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e926" w14:textId="7a8e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12-4 "2024-2026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№12 - 4 "2024 - 2026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59 547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