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ad13" w14:textId="46fa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22 тамыздағы № 20-6 шешімі</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"Казталов аудандық мәслихаты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20 - 6 шешіміне қосымша</w:t>
            </w:r>
          </w:p>
        </w:tc>
      </w:tr>
    </w:tbl>
    <w:bookmarkStart w:name="z8" w:id="3"/>
    <w:p>
      <w:pPr>
        <w:spacing w:after="0"/>
        <w:ind w:left="0"/>
        <w:jc w:val="left"/>
      </w:pPr>
      <w:r>
        <w:rPr>
          <w:rFonts w:ascii="Times New Roman"/>
          <w:b/>
          <w:i w:val="false"/>
          <w:color w:val="000000"/>
        </w:rPr>
        <w:t xml:space="preserve"> "Казталов аудандық мәслихаты аппараты" мемлекеттік мекемесінің "Б" корпусы мемлекеттік әкімшілік қызметшілерінің қызметін бағалаудың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"Казталов аудандық мәслихаты аппараты" мемлекеттік мекемесінің "Б" корпусы мемлекеттік әкімшілік қызметшілерінің қызметін бағалаудың осы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(Бұдан әрі – үлгілік Әдістеме)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"Казталов аудандық мәслихаты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5"/>
    <w:bookmarkStart w:name="z11"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Әдістемені</w:t>
      </w:r>
      <w:r>
        <w:rPr>
          <w:rFonts w:ascii="Times New Roman"/>
          <w:b w:val="false"/>
          <w:i w:val="false"/>
          <w:color w:val="000000"/>
          <w:sz w:val="28"/>
        </w:rPr>
        <w:t xml:space="preserve"> Казталов аудандық мәслихатының төрағасы үлгілік әдістеменің негізінде мәслихат аппараты қызметінің ерекшелігін есепке ала отырып бекітеді.</w:t>
      </w:r>
    </w:p>
    <w:bookmarkEnd w:id="6"/>
    <w:bookmarkStart w:name="z12"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5"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6" w:id="11"/>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bookmarkEnd w:id="11"/>
    <w:bookmarkStart w:name="z17"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18"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19"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4"/>
    <w:bookmarkStart w:name="z20"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1"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2"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3"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4" w:id="1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5"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6"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7"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8"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29"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жүргізіледі.</w:t>
      </w:r>
    </w:p>
    <w:bookmarkEnd w:id="24"/>
    <w:bookmarkStart w:name="z30"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5 - тармақта</w:t>
      </w:r>
      <w:r>
        <w:rPr>
          <w:rFonts w:ascii="Times New Roman"/>
          <w:b w:val="false"/>
          <w:i w:val="false"/>
          <w:color w:val="000000"/>
          <w:sz w:val="28"/>
        </w:rPr>
        <w:t xml:space="preserve"> көрсетілген мерзімде жүргізіледі.</w:t>
      </w:r>
    </w:p>
    <w:bookmarkEnd w:id="25"/>
    <w:bookmarkStart w:name="z31"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2"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6" w:id="31"/>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31"/>
    <w:bookmarkStart w:name="z37"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38"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39" w:id="3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 қызметінің жұмысын жүргізуі кіретін мәслихат аппаратының бас маманы (бұдан әрі – бас маман), соның ішінде ақпараттық жүйе арқылы қамтамасыз етеді.</w:t>
      </w:r>
    </w:p>
    <w:bookmarkEnd w:id="34"/>
    <w:bookmarkStart w:name="z40" w:id="35"/>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1" w:id="36"/>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36"/>
    <w:bookmarkStart w:name="z42"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6 - 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43"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4" w:id="3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 - 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5"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40"/>
    <w:bookmarkStart w:name="z46" w:id="4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7"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42"/>
    <w:bookmarkStart w:name="z48"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49" w:id="44"/>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4"/>
    <w:bookmarkStart w:name="z50"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1"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2"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3"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54"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5"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6"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7" w:id="52"/>
    <w:p>
      <w:pPr>
        <w:spacing w:after="0"/>
        <w:ind w:left="0"/>
        <w:jc w:val="both"/>
      </w:pPr>
      <w:r>
        <w:rPr>
          <w:rFonts w:ascii="Times New Roman"/>
          <w:b w:val="false"/>
          <w:i w:val="false"/>
          <w:color w:val="000000"/>
          <w:sz w:val="28"/>
        </w:rPr>
        <w:t>
      20. Бас маман мыналарға жауапты болады:</w:t>
      </w:r>
    </w:p>
    <w:bookmarkEnd w:id="52"/>
    <w:bookmarkStart w:name="z58"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59" w:id="54"/>
    <w:p>
      <w:pPr>
        <w:spacing w:after="0"/>
        <w:ind w:left="0"/>
        <w:jc w:val="both"/>
      </w:pPr>
      <w:r>
        <w:rPr>
          <w:rFonts w:ascii="Times New Roman"/>
          <w:b w:val="false"/>
          <w:i w:val="false"/>
          <w:color w:val="000000"/>
          <w:sz w:val="28"/>
        </w:rPr>
        <w:t>
      2) НМИ уақтылы талдау мен келісу;</w:t>
      </w:r>
    </w:p>
    <w:bookmarkEnd w:id="54"/>
    <w:bookmarkStart w:name="z60"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1"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2"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3" w:id="58"/>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8"/>
    <w:bookmarkStart w:name="z64" w:id="59"/>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9"/>
    <w:bookmarkStart w:name="z65" w:id="60"/>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60"/>
    <w:bookmarkStart w:name="z66" w:id="61"/>
    <w:p>
      <w:pPr>
        <w:spacing w:after="0"/>
        <w:ind w:left="0"/>
        <w:jc w:val="both"/>
      </w:pPr>
      <w:r>
        <w:rPr>
          <w:rFonts w:ascii="Times New Roman"/>
          <w:b w:val="false"/>
          <w:i w:val="false"/>
          <w:color w:val="000000"/>
          <w:sz w:val="28"/>
        </w:rPr>
        <w:t xml:space="preserve">
      23. НМИ - ды бағалаушы адаммен сондай - ақ бас маманның келісімімен үлгілік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1"/>
    <w:bookmarkStart w:name="z67"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8"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3"/>
    <w:bookmarkStart w:name="z69"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0" w:id="65"/>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жүргізеді.</w:t>
      </w:r>
    </w:p>
    <w:bookmarkEnd w:id="65"/>
    <w:bookmarkStart w:name="z71"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 - дің нақты мәндеріне алдын ала есептеу жүргізеді және оны осы Әдістеменің </w:t>
      </w:r>
      <w:r>
        <w:rPr>
          <w:rFonts w:ascii="Times New Roman"/>
          <w:b w:val="false"/>
          <w:i w:val="false"/>
          <w:color w:val="000000"/>
          <w:sz w:val="28"/>
        </w:rPr>
        <w:t>5 -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2"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3"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4"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5"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6"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7"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8" w:id="73"/>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3"/>
    <w:bookmarkStart w:name="z79" w:id="74"/>
    <w:p>
      <w:pPr>
        <w:spacing w:after="0"/>
        <w:ind w:left="0"/>
        <w:jc w:val="both"/>
      </w:pPr>
      <w:r>
        <w:rPr>
          <w:rFonts w:ascii="Times New Roman"/>
          <w:b w:val="false"/>
          <w:i w:val="false"/>
          <w:color w:val="000000"/>
          <w:sz w:val="28"/>
        </w:rPr>
        <w:t>
      26.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0" w:id="75"/>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1" w:id="76"/>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76"/>
    <w:bookmarkStart w:name="z82"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bookmarkEnd w:id="77"/>
    <w:bookmarkStart w:name="z83"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4"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5"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86" w:id="81"/>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7" w:id="82"/>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8" w:id="83"/>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83"/>
    <w:bookmarkStart w:name="z89"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End w:id="84"/>
    <w:bookmarkStart w:name="z90"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1"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2"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3" w:id="88"/>
    <w:p>
      <w:pPr>
        <w:spacing w:after="0"/>
        <w:ind w:left="0"/>
        <w:jc w:val="both"/>
      </w:pPr>
      <w:r>
        <w:rPr>
          <w:rFonts w:ascii="Times New Roman"/>
          <w:b w:val="false"/>
          <w:i w:val="false"/>
          <w:color w:val="000000"/>
          <w:sz w:val="28"/>
        </w:rPr>
        <w:t>
      дербестік және бастамашылық;</w:t>
      </w:r>
    </w:p>
    <w:bookmarkEnd w:id="88"/>
    <w:bookmarkStart w:name="z94" w:id="89"/>
    <w:p>
      <w:pPr>
        <w:spacing w:after="0"/>
        <w:ind w:left="0"/>
        <w:jc w:val="both"/>
      </w:pPr>
      <w:r>
        <w:rPr>
          <w:rFonts w:ascii="Times New Roman"/>
          <w:b w:val="false"/>
          <w:i w:val="false"/>
          <w:color w:val="000000"/>
          <w:sz w:val="28"/>
        </w:rPr>
        <w:t>
      еңбек тәртібі.</w:t>
      </w:r>
    </w:p>
    <w:bookmarkEnd w:id="89"/>
    <w:bookmarkStart w:name="z95"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6"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7" w:id="92"/>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End w:id="92"/>
    <w:bookmarkStart w:name="z98"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99" w:id="94"/>
    <w:p>
      <w:pPr>
        <w:spacing w:after="0"/>
        <w:ind w:left="0"/>
        <w:jc w:val="both"/>
      </w:pPr>
      <w:r>
        <w:rPr>
          <w:rFonts w:ascii="Times New Roman"/>
          <w:b w:val="false"/>
          <w:i w:val="false"/>
          <w:color w:val="000000"/>
          <w:sz w:val="28"/>
        </w:rPr>
        <w:t>
      Мәслихат аппаратының басшысы үшін:</w:t>
      </w:r>
    </w:p>
    <w:bookmarkEnd w:id="94"/>
    <w:bookmarkStart w:name="z100" w:id="95"/>
    <w:p>
      <w:pPr>
        <w:spacing w:after="0"/>
        <w:ind w:left="0"/>
        <w:jc w:val="both"/>
      </w:pPr>
      <w:r>
        <w:rPr>
          <w:rFonts w:ascii="Times New Roman"/>
          <w:b w:val="false"/>
          <w:i w:val="false"/>
          <w:color w:val="000000"/>
          <w:sz w:val="28"/>
        </w:rPr>
        <w:t>
      қызметті басқару;</w:t>
      </w:r>
    </w:p>
    <w:bookmarkEnd w:id="95"/>
    <w:bookmarkStart w:name="z101" w:id="96"/>
    <w:p>
      <w:pPr>
        <w:spacing w:after="0"/>
        <w:ind w:left="0"/>
        <w:jc w:val="both"/>
      </w:pPr>
      <w:r>
        <w:rPr>
          <w:rFonts w:ascii="Times New Roman"/>
          <w:b w:val="false"/>
          <w:i w:val="false"/>
          <w:color w:val="000000"/>
          <w:sz w:val="28"/>
        </w:rPr>
        <w:t>
      тиімді коммуникацияларды құру;</w:t>
      </w:r>
    </w:p>
    <w:bookmarkEnd w:id="96"/>
    <w:bookmarkStart w:name="z102"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3" w:id="98"/>
    <w:p>
      <w:pPr>
        <w:spacing w:after="0"/>
        <w:ind w:left="0"/>
        <w:jc w:val="both"/>
      </w:pPr>
      <w:r>
        <w:rPr>
          <w:rFonts w:ascii="Times New Roman"/>
          <w:b w:val="false"/>
          <w:i w:val="false"/>
          <w:color w:val="000000"/>
          <w:sz w:val="28"/>
        </w:rPr>
        <w:t>
      өзгерістерді басқару;</w:t>
      </w:r>
    </w:p>
    <w:bookmarkEnd w:id="98"/>
    <w:bookmarkStart w:name="z104" w:id="99"/>
    <w:p>
      <w:pPr>
        <w:spacing w:after="0"/>
        <w:ind w:left="0"/>
        <w:jc w:val="both"/>
      </w:pPr>
      <w:r>
        <w:rPr>
          <w:rFonts w:ascii="Times New Roman"/>
          <w:b w:val="false"/>
          <w:i w:val="false"/>
          <w:color w:val="000000"/>
          <w:sz w:val="28"/>
        </w:rPr>
        <w:t>
      нәтижеге бағдарлану;</w:t>
      </w:r>
    </w:p>
    <w:bookmarkEnd w:id="99"/>
    <w:bookmarkStart w:name="z105"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6" w:id="101"/>
    <w:p>
      <w:pPr>
        <w:spacing w:after="0"/>
        <w:ind w:left="0"/>
        <w:jc w:val="both"/>
      </w:pPr>
      <w:r>
        <w:rPr>
          <w:rFonts w:ascii="Times New Roman"/>
          <w:b w:val="false"/>
          <w:i w:val="false"/>
          <w:color w:val="000000"/>
          <w:sz w:val="28"/>
        </w:rPr>
        <w:t>
      топты басқару;</w:t>
      </w:r>
    </w:p>
    <w:bookmarkEnd w:id="101"/>
    <w:bookmarkStart w:name="z107" w:id="102"/>
    <w:p>
      <w:pPr>
        <w:spacing w:after="0"/>
        <w:ind w:left="0"/>
        <w:jc w:val="both"/>
      </w:pPr>
      <w:r>
        <w:rPr>
          <w:rFonts w:ascii="Times New Roman"/>
          <w:b w:val="false"/>
          <w:i w:val="false"/>
          <w:color w:val="000000"/>
          <w:sz w:val="28"/>
        </w:rPr>
        <w:t>
      көшбасшылық қасиеттер;</w:t>
      </w:r>
    </w:p>
    <w:bookmarkEnd w:id="102"/>
    <w:bookmarkStart w:name="z108" w:id="103"/>
    <w:p>
      <w:pPr>
        <w:spacing w:after="0"/>
        <w:ind w:left="0"/>
        <w:jc w:val="both"/>
      </w:pPr>
      <w:r>
        <w:rPr>
          <w:rFonts w:ascii="Times New Roman"/>
          <w:b w:val="false"/>
          <w:i w:val="false"/>
          <w:color w:val="000000"/>
          <w:sz w:val="28"/>
        </w:rPr>
        <w:t>
      ынтымақтастық;</w:t>
      </w:r>
    </w:p>
    <w:bookmarkEnd w:id="103"/>
    <w:bookmarkStart w:name="z109" w:id="104"/>
    <w:p>
      <w:pPr>
        <w:spacing w:after="0"/>
        <w:ind w:left="0"/>
        <w:jc w:val="both"/>
      </w:pPr>
      <w:r>
        <w:rPr>
          <w:rFonts w:ascii="Times New Roman"/>
          <w:b w:val="false"/>
          <w:i w:val="false"/>
          <w:color w:val="000000"/>
          <w:sz w:val="28"/>
        </w:rPr>
        <w:t>
      жеделділік;</w:t>
      </w:r>
    </w:p>
    <w:bookmarkEnd w:id="104"/>
    <w:bookmarkStart w:name="z110" w:id="105"/>
    <w:p>
      <w:pPr>
        <w:spacing w:after="0"/>
        <w:ind w:left="0"/>
        <w:jc w:val="both"/>
      </w:pPr>
      <w:r>
        <w:rPr>
          <w:rFonts w:ascii="Times New Roman"/>
          <w:b w:val="false"/>
          <w:i w:val="false"/>
          <w:color w:val="000000"/>
          <w:sz w:val="28"/>
        </w:rPr>
        <w:t>
      өзін - өзі дамыту;</w:t>
      </w:r>
    </w:p>
    <w:bookmarkEnd w:id="105"/>
    <w:bookmarkStart w:name="z111" w:id="106"/>
    <w:p>
      <w:pPr>
        <w:spacing w:after="0"/>
        <w:ind w:left="0"/>
        <w:jc w:val="both"/>
      </w:pPr>
      <w:r>
        <w:rPr>
          <w:rFonts w:ascii="Times New Roman"/>
          <w:b w:val="false"/>
          <w:i w:val="false"/>
          <w:color w:val="000000"/>
          <w:sz w:val="28"/>
        </w:rPr>
        <w:t>
      бастамшылдық;</w:t>
      </w:r>
    </w:p>
    <w:bookmarkEnd w:id="106"/>
    <w:bookmarkStart w:name="z112" w:id="107"/>
    <w:p>
      <w:pPr>
        <w:spacing w:after="0"/>
        <w:ind w:left="0"/>
        <w:jc w:val="both"/>
      </w:pPr>
      <w:r>
        <w:rPr>
          <w:rFonts w:ascii="Times New Roman"/>
          <w:b w:val="false"/>
          <w:i w:val="false"/>
          <w:color w:val="000000"/>
          <w:sz w:val="28"/>
        </w:rPr>
        <w:t>
      "Б" корпусының қызметшілері үшін:</w:t>
      </w:r>
    </w:p>
    <w:bookmarkEnd w:id="107"/>
    <w:bookmarkStart w:name="z113" w:id="108"/>
    <w:p>
      <w:pPr>
        <w:spacing w:after="0"/>
        <w:ind w:left="0"/>
        <w:jc w:val="both"/>
      </w:pPr>
      <w:r>
        <w:rPr>
          <w:rFonts w:ascii="Times New Roman"/>
          <w:b w:val="false"/>
          <w:i w:val="false"/>
          <w:color w:val="000000"/>
          <w:sz w:val="28"/>
        </w:rPr>
        <w:t>
      тиімді коммуникацияларды құру;</w:t>
      </w:r>
    </w:p>
    <w:bookmarkEnd w:id="108"/>
    <w:bookmarkStart w:name="z114"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5" w:id="110"/>
    <w:p>
      <w:pPr>
        <w:spacing w:after="0"/>
        <w:ind w:left="0"/>
        <w:jc w:val="both"/>
      </w:pPr>
      <w:r>
        <w:rPr>
          <w:rFonts w:ascii="Times New Roman"/>
          <w:b w:val="false"/>
          <w:i w:val="false"/>
          <w:color w:val="000000"/>
          <w:sz w:val="28"/>
        </w:rPr>
        <w:t>
      өзгерістерді басқару;</w:t>
      </w:r>
    </w:p>
    <w:bookmarkEnd w:id="110"/>
    <w:bookmarkStart w:name="z116" w:id="111"/>
    <w:p>
      <w:pPr>
        <w:spacing w:after="0"/>
        <w:ind w:left="0"/>
        <w:jc w:val="both"/>
      </w:pPr>
      <w:r>
        <w:rPr>
          <w:rFonts w:ascii="Times New Roman"/>
          <w:b w:val="false"/>
          <w:i w:val="false"/>
          <w:color w:val="000000"/>
          <w:sz w:val="28"/>
        </w:rPr>
        <w:t>
      нәтижеге бағдарлану;</w:t>
      </w:r>
    </w:p>
    <w:bookmarkEnd w:id="111"/>
    <w:bookmarkStart w:name="z117"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8" w:id="113"/>
    <w:p>
      <w:pPr>
        <w:spacing w:after="0"/>
        <w:ind w:left="0"/>
        <w:jc w:val="both"/>
      </w:pPr>
      <w:r>
        <w:rPr>
          <w:rFonts w:ascii="Times New Roman"/>
          <w:b w:val="false"/>
          <w:i w:val="false"/>
          <w:color w:val="000000"/>
          <w:sz w:val="28"/>
        </w:rPr>
        <w:t>
      ынтымақтастық;</w:t>
      </w:r>
    </w:p>
    <w:bookmarkEnd w:id="113"/>
    <w:bookmarkStart w:name="z119" w:id="114"/>
    <w:p>
      <w:pPr>
        <w:spacing w:after="0"/>
        <w:ind w:left="0"/>
        <w:jc w:val="both"/>
      </w:pPr>
      <w:r>
        <w:rPr>
          <w:rFonts w:ascii="Times New Roman"/>
          <w:b w:val="false"/>
          <w:i w:val="false"/>
          <w:color w:val="000000"/>
          <w:sz w:val="28"/>
        </w:rPr>
        <w:t>
      жеделділік;</w:t>
      </w:r>
    </w:p>
    <w:bookmarkEnd w:id="114"/>
    <w:bookmarkStart w:name="z120" w:id="115"/>
    <w:p>
      <w:pPr>
        <w:spacing w:after="0"/>
        <w:ind w:left="0"/>
        <w:jc w:val="both"/>
      </w:pPr>
      <w:r>
        <w:rPr>
          <w:rFonts w:ascii="Times New Roman"/>
          <w:b w:val="false"/>
          <w:i w:val="false"/>
          <w:color w:val="000000"/>
          <w:sz w:val="28"/>
        </w:rPr>
        <w:t>
      өзін - өзі дамыту.</w:t>
      </w:r>
    </w:p>
    <w:bookmarkEnd w:id="115"/>
    <w:bookmarkStart w:name="z121"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116"/>
    <w:bookmarkStart w:name="z122" w:id="117"/>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17"/>
    <w:bookmarkStart w:name="z123"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4" w:id="119"/>
    <w:p>
      <w:pPr>
        <w:spacing w:after="0"/>
        <w:ind w:left="0"/>
        <w:jc w:val="both"/>
      </w:pPr>
      <w:r>
        <w:rPr>
          <w:rFonts w:ascii="Times New Roman"/>
          <w:b w:val="false"/>
          <w:i w:val="false"/>
          <w:color w:val="000000"/>
          <w:sz w:val="28"/>
        </w:rPr>
        <w:t>
      1) тікелей басшы;</w:t>
      </w:r>
    </w:p>
    <w:bookmarkEnd w:id="119"/>
    <w:bookmarkStart w:name="z125"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6"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7" w:id="122"/>
    <w:p>
      <w:pPr>
        <w:spacing w:after="0"/>
        <w:ind w:left="0"/>
        <w:jc w:val="both"/>
      </w:pPr>
      <w:r>
        <w:rPr>
          <w:rFonts w:ascii="Times New Roman"/>
          <w:b w:val="false"/>
          <w:i w:val="false"/>
          <w:color w:val="000000"/>
          <w:sz w:val="28"/>
        </w:rPr>
        <w:t xml:space="preserve">
      37.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8"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29" w:id="124"/>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мәслихат аппараты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0"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1" w:id="126"/>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126"/>
    <w:bookmarkStart w:name="z132" w:id="127"/>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127"/>
    <w:bookmarkStart w:name="z133"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4"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5"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6"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7"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8"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39"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0"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1"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2"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