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0bbb" w14:textId="8f20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16-7 "2024-2026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13 маусымдағы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36 595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35 475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2 985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2 985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 шешіміне 1 -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Шолақаңқкаты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