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1f2" w14:textId="4411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Ұзынкөл ауылдық округі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2024 жылғы 15 ақпандағы № 4 шешімі. Күші жойылды - Батыс Қазақстан облысы Теректі ауданы әкімінің 2025 жылғы 23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әкімінің 23.01.2025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ауданының Ұзынкөл ауылдық округі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сипаттағы төтенше жағдайды жою басшысы болып Теректі ауданы әкімінің орынбасары А.К.Тугузбаев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бастап қолданысқа енгізіледі және 2024 жылғы 7 ақпанынан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