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7a69" w14:textId="7f7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15-7 "2024-2026 жылдарға арналған Шыңғырлау ауданының Қарағаш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27 тамыздағы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№15-7 "2024-2026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45 538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- 1 693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2024 жылға арналған аудандық бюджеттен берілетін нысаналы трансферттердің жалпы сомасы 365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365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