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f140" w14:textId="b21f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2024 жылғы 24 желтоқсандағы № 8С25-2 "2025 –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31 наурыздағы № 8С28-4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"2025 - 2027 жылдарға арналған аудандық бюджет туралы" 2024 жылғы 24 желтоқсандағы № 8С25-2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 тиісінше 1, 2,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1 883 444,0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1 360 433,0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1 884 851,7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34 130,5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-35 538,2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35 538,2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1 407,7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Егіндікөл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2025 жылдарға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