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e637" w14:textId="316e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2024 жылғы 25 желтоқсандағы № 17/1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2025 жылғы 18 наурыздағы № 20/1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"2025-2027 жылдарға арналған аудандық бюджет туралы" 2024 жылғы 25 желтоқсандағы № 17/1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2025–2027 жылдарға арналған аудандық бюджет тиісінше 1, 2 және 3 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2 830 313,7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929 603,0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1 879 263,0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2 889 349,6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15 361,0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37 354,0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21 993,0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-13 551,0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- 60 845,9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60 845,9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2 830 313,7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1 854 359,0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2 889 349,6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мен Мәдениет ауылының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Маденит ауылы,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