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82f3" w14:textId="b5b8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30 желтоқсандағы № 326 "2025-2027 жылдарға арналған Егіндібұлақ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2025 жылғы 21 ақпандағы № 352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"2025-2027 жылдарға арналған Егіндібұлақ ауылдық округ бюджетін бекіту туралы" 2024 жылғы 30 желтоқсандағы № 326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ақпандағы № 352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