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8108" w14:textId="d478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329 "2025-2027 жылдарға арналған Қ. Жұбанов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21 ақпандағы № 355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Қ. Жұбанов атындағы ауылдық округ бюджетін бекіту туралы" 2024 жылғы 30 желтоқсандағы № 329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Қ. Жұбанов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104 135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104 271,9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136,9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ақпандағы № 355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Қ. Жұбанов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