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7287" w14:textId="d0c7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"Хромтау ауданы әкімі аппаратының лауазымды адамдарының жеке тұлғаларды және заңды тұлғалардың өкілдерін жеке қабылдауының регламентін бекіту туралы" 2023 жылғы 18 мамырдағы № 133 қаулысының күші жойылды деп 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2025 жылғы 20 наурыздағы № 108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Хромтау ауданы әкімдігінің 2023 жылғы 18 мамырдағы № 133 "Хромтау ауданы әкімі аппаратының лауазымды адамдарының жеке тұлғаларды және заңды тұлғалардың өкілдерін жеке қабылдауының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танылсын;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Хромтау ауданы әкімі аппараты басшысына жүктелсін.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