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3a93" w14:textId="c893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Абай облысы Абай аудандық мәслихатының 2025 жылғы 28 наурыздағы № 25/6-VIII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39- 3 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 Ұлттық экономика министрінің 2023 жылғы 23 маусымдағы № 122 </w:t>
      </w:r>
      <w:r>
        <w:rPr>
          <w:rFonts w:ascii="Times New Roman"/>
          <w:b w:val="false"/>
          <w:i w:val="false"/>
          <w:color w:val="000000"/>
          <w:sz w:val="28"/>
        </w:rPr>
        <w:t>бұйрығы</w:t>
      </w:r>
      <w:r>
        <w:rPr>
          <w:rFonts w:ascii="Times New Roman"/>
          <w:b w:val="false"/>
          <w:i w:val="false"/>
          <w:color w:val="000000"/>
          <w:sz w:val="28"/>
        </w:rPr>
        <w:t xml:space="preserve"> "Жергілікті қоғамдастықтың бөлек жиындарын өткузідің үлгі қағидаларын бекіту туралы" Қазақстан Республикасының Әділет министрлігінде 2023 жылғы 26 маусымда № 32894 болып тіркелген,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Абай ауданында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Абай аудандық мәслихатының 2023 жылғы 16 қазандағы № 8/4-VІІІ "Абай ауданында жергілікті қоғамдастықтың бөлек жиындарын өткізудің қағидаларын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2025 жылғы 28 наурыз</w:t>
            </w:r>
            <w:r>
              <w:br/>
            </w:r>
            <w:r>
              <w:rPr>
                <w:rFonts w:ascii="Times New Roman"/>
                <w:b w:val="false"/>
                <w:i w:val="false"/>
                <w:color w:val="000000"/>
                <w:sz w:val="20"/>
              </w:rPr>
              <w:t>№ 25/6-VIII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Абай ауданында жергілікті қоғамдастықтың бөлек жиындарын өткізу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Абай ауданында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w:t>
      </w:r>
      <w:r>
        <w:rPr>
          <w:rFonts w:ascii="Times New Roman"/>
          <w:b w:val="false"/>
          <w:i w:val="false"/>
          <w:color w:val="000000"/>
          <w:sz w:val="28"/>
        </w:rPr>
        <w:t>бұйрығы</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қаулысына сәйкес әзірленді және ауыл, ауылдық округ тұрғындарының жергілікті қоғамдастығының бөлек жиындарын өткізудің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5" w:id="8"/>
    <w:p>
      <w:pPr>
        <w:spacing w:after="0"/>
        <w:ind w:left="0"/>
        <w:jc w:val="both"/>
      </w:pPr>
      <w:r>
        <w:rPr>
          <w:rFonts w:ascii="Times New Roman"/>
          <w:b w:val="false"/>
          <w:i w:val="false"/>
          <w:color w:val="000000"/>
          <w:sz w:val="28"/>
        </w:rPr>
        <w:t>
      1) бөлек жергілікті қоғамдастықтың жиыны – ауыл, ауылдық округ,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6"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7"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8"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көшелер, көппәтерлі тұрғын үйлер) бөлінеді.</w:t>
      </w:r>
    </w:p>
    <w:bookmarkEnd w:id="11"/>
    <w:bookmarkStart w:name="z19"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0" w:id="13"/>
    <w:p>
      <w:pPr>
        <w:spacing w:after="0"/>
        <w:ind w:left="0"/>
        <w:jc w:val="both"/>
      </w:pPr>
      <w:r>
        <w:rPr>
          <w:rFonts w:ascii="Times New Roman"/>
          <w:b w:val="false"/>
          <w:i w:val="false"/>
          <w:color w:val="000000"/>
          <w:sz w:val="28"/>
        </w:rPr>
        <w:t>
      5. Аудандық маңызы бар ауылдың және ауылдық округтің әкімі ауыл, көше, көппәтерлі тұрғын үй шегінде жергілікті қоғамдастықтың бөлек жиынын шақырады және өткізуді ұйымдастырады.</w:t>
      </w:r>
    </w:p>
    <w:bookmarkEnd w:id="13"/>
    <w:bookmarkStart w:name="z21"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2"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3"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көппәтерлі тұрғын үйдің қатысып отырған тұрғындарын тіркеу жүргізіледі.</w:t>
      </w:r>
    </w:p>
    <w:bookmarkEnd w:id="16"/>
    <w:bookmarkStart w:name="z24"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5" w:id="18"/>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тұрғындардың (жергілікті қоғамдастық мүшелерінің) кемінде он пайызы қатысқан кезде өтті деп есептеледі.</w:t>
      </w:r>
    </w:p>
    <w:bookmarkEnd w:id="18"/>
    <w:bookmarkStart w:name="z26" w:id="19"/>
    <w:p>
      <w:pPr>
        <w:spacing w:after="0"/>
        <w:ind w:left="0"/>
        <w:jc w:val="both"/>
      </w:pPr>
      <w:r>
        <w:rPr>
          <w:rFonts w:ascii="Times New Roman"/>
          <w:b w:val="false"/>
          <w:i w:val="false"/>
          <w:color w:val="000000"/>
          <w:sz w:val="28"/>
        </w:rPr>
        <w:t>
      8. Жергілікті қоғамдастықтың бөлек жиынын ауылдың, ауылдық округтің әкімі немесе ол уәкілеттік берген тұлға ашады.</w:t>
      </w:r>
    </w:p>
    <w:bookmarkEnd w:id="19"/>
    <w:bookmarkStart w:name="z27" w:id="20"/>
    <w:p>
      <w:pPr>
        <w:spacing w:after="0"/>
        <w:ind w:left="0"/>
        <w:jc w:val="both"/>
      </w:pPr>
      <w:r>
        <w:rPr>
          <w:rFonts w:ascii="Times New Roman"/>
          <w:b w:val="false"/>
          <w:i w:val="false"/>
          <w:color w:val="000000"/>
          <w:sz w:val="28"/>
        </w:rPr>
        <w:t>
      Ауылдың, ауылдық округтің әкімі немесе ол уәкілеттік берген тұлға бөлек жергілікті қоғамдастық жиынының төрағасы болып табылады.</w:t>
      </w:r>
    </w:p>
    <w:bookmarkEnd w:id="20"/>
    <w:bookmarkStart w:name="z28"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29" w:id="22"/>
    <w:p>
      <w:pPr>
        <w:spacing w:after="0"/>
        <w:ind w:left="0"/>
        <w:jc w:val="both"/>
      </w:pPr>
      <w:r>
        <w:rPr>
          <w:rFonts w:ascii="Times New Roman"/>
          <w:b w:val="false"/>
          <w:i w:val="false"/>
          <w:color w:val="000000"/>
          <w:sz w:val="28"/>
        </w:rPr>
        <w:t>
      9. Жергілікті қоғамдастық жиынына қатысу үшін Көкбай, Құндызды, Архат, Қасқабұлақ, Кеңгірбай би, Саржал, Тоқтамыс, Медеу ауылдық округтердегі көше тұрғындары өкілдерінің саны 2 адамды құрайды.</w:t>
      </w:r>
    </w:p>
    <w:bookmarkEnd w:id="22"/>
    <w:bookmarkStart w:name="z30" w:id="23"/>
    <w:p>
      <w:pPr>
        <w:spacing w:after="0"/>
        <w:ind w:left="0"/>
        <w:jc w:val="both"/>
      </w:pPr>
      <w:r>
        <w:rPr>
          <w:rFonts w:ascii="Times New Roman"/>
          <w:b w:val="false"/>
          <w:i w:val="false"/>
          <w:color w:val="000000"/>
          <w:sz w:val="28"/>
        </w:rPr>
        <w:t>
      Жергілікті қоғамдастық жиынына қатысу үшін Қарауыл ауылдық округінде көше тұрғындары өкілдерінің саны 3 адамды құрайды.</w:t>
      </w:r>
    </w:p>
    <w:bookmarkEnd w:id="23"/>
    <w:bookmarkStart w:name="z31"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2"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3"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 ауылдық округ әкімінің аппаратына береді.</w:t>
      </w:r>
    </w:p>
    <w:bookmarkEnd w:id="26"/>
    <w:bookmarkStart w:name="z34"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5"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6"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7"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8"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9"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