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997d" w14:textId="4d09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Жарма ауданы Аршалы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қаңтардағы № 20/378-VIII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1тармағының1) тармақшасына, 2-7 тармағына, Жарма аудандық мәслихатының 2024 жылғы 26 желтоқсандағы № 20/370-VIІI "2025-2027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4 143,6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21/406-VIII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Жарма ауданы Аршалы ауылдық округінің бюджетіне субвенция көлемi 20 143,0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Аршалы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21/406-VIII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Аршалы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Жарма ауданы Аршалы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