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ad1e2" w14:textId="9dad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Жарма ауданы Қапанбұлақ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2025 жылғы 5 қаңтардағы № 20/388-VIII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1тармағының1) тармақшасына, 2-7 тармағына, Жарма аудандық мәслихатының 2024 жылғы 26 желтоқсандағы № 20/370-VIІI "2025-2027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Жарма ауданы Қапанбұлақ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34 437,0 мың теңге, соның ішінде:</w:t>
      </w:r>
    </w:p>
    <w:p>
      <w:pPr>
        <w:spacing w:after="0"/>
        <w:ind w:left="0"/>
        <w:jc w:val="both"/>
      </w:pPr>
      <w:r>
        <w:rPr>
          <w:rFonts w:ascii="Times New Roman"/>
          <w:b w:val="false"/>
          <w:i w:val="false"/>
          <w:color w:val="000000"/>
          <w:sz w:val="28"/>
        </w:rPr>
        <w:t>
      салықтық түсімдер – 6 677,0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27 760,0 мың теңге;</w:t>
      </w:r>
    </w:p>
    <w:p>
      <w:pPr>
        <w:spacing w:after="0"/>
        <w:ind w:left="0"/>
        <w:jc w:val="both"/>
      </w:pPr>
      <w:r>
        <w:rPr>
          <w:rFonts w:ascii="Times New Roman"/>
          <w:b w:val="false"/>
          <w:i w:val="false"/>
          <w:color w:val="000000"/>
          <w:sz w:val="28"/>
        </w:rPr>
        <w:t>
      2) шығындар – 36 148,4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- 1 711,4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1 711,4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1 711,4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27.02.2025 </w:t>
      </w:r>
      <w:r>
        <w:rPr>
          <w:rFonts w:ascii="Times New Roman"/>
          <w:b w:val="false"/>
          <w:i w:val="false"/>
          <w:color w:val="000000"/>
          <w:sz w:val="28"/>
        </w:rPr>
        <w:t>№ 21/416-VIII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 Жарма ауданы Қапанбұлақ ауылдық округінің бюджетіне субвенция көлемi 25 337,0 мың теңге сомада қарастырылсын.</w:t>
      </w:r>
    </w:p>
    <w:bookmarkEnd w:id="2"/>
    <w:p>
      <w:pPr>
        <w:spacing w:after="0"/>
        <w:ind w:left="0"/>
        <w:jc w:val="both"/>
      </w:pPr>
      <w:r>
        <w:rPr>
          <w:rFonts w:ascii="Times New Roman"/>
          <w:b w:val="false"/>
          <w:i w:val="false"/>
          <w:color w:val="000000"/>
          <w:sz w:val="28"/>
        </w:rPr>
        <w:t>
      3. Осы шешім 2025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20/388-VIII шешіміне</w:t>
            </w:r>
            <w:r>
              <w:br/>
            </w:r>
            <w:r>
              <w:rPr>
                <w:rFonts w:ascii="Times New Roman"/>
                <w:b w:val="false"/>
                <w:i w:val="false"/>
                <w:color w:val="000000"/>
                <w:sz w:val="20"/>
              </w:rPr>
              <w:t>1 қосымшасы</w:t>
            </w:r>
          </w:p>
        </w:tc>
      </w:tr>
    </w:tbl>
    <w:p>
      <w:pPr>
        <w:spacing w:after="0"/>
        <w:ind w:left="0"/>
        <w:jc w:val="left"/>
      </w:pPr>
      <w:r>
        <w:rPr>
          <w:rFonts w:ascii="Times New Roman"/>
          <w:b/>
          <w:i w:val="false"/>
          <w:color w:val="000000"/>
        </w:rPr>
        <w:t xml:space="preserve"> 2025 жылға арналған Жарма ауданы Қапанбұлақ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27.02.2025 </w:t>
      </w:r>
      <w:r>
        <w:rPr>
          <w:rFonts w:ascii="Times New Roman"/>
          <w:b w:val="false"/>
          <w:i w:val="false"/>
          <w:color w:val="ff0000"/>
          <w:sz w:val="28"/>
        </w:rPr>
        <w:t>№ 21/416-VIII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20/388-VIII шешіміне</w:t>
            </w:r>
            <w:r>
              <w:br/>
            </w:r>
            <w:r>
              <w:rPr>
                <w:rFonts w:ascii="Times New Roman"/>
                <w:b w:val="false"/>
                <w:i w:val="false"/>
                <w:color w:val="000000"/>
                <w:sz w:val="20"/>
              </w:rPr>
              <w:t>2 қосымшасы</w:t>
            </w:r>
          </w:p>
        </w:tc>
      </w:tr>
    </w:tbl>
    <w:p>
      <w:pPr>
        <w:spacing w:after="0"/>
        <w:ind w:left="0"/>
        <w:jc w:val="left"/>
      </w:pPr>
      <w:r>
        <w:rPr>
          <w:rFonts w:ascii="Times New Roman"/>
          <w:b/>
          <w:i w:val="false"/>
          <w:color w:val="000000"/>
        </w:rPr>
        <w:t xml:space="preserve"> 2026 жылға арналған Жарма ауданы Қапанбұлақ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20/388-VIII шешіміне</w:t>
            </w:r>
            <w:r>
              <w:br/>
            </w:r>
            <w:r>
              <w:rPr>
                <w:rFonts w:ascii="Times New Roman"/>
                <w:b w:val="false"/>
                <w:i w:val="false"/>
                <w:color w:val="000000"/>
                <w:sz w:val="20"/>
              </w:rPr>
              <w:t>3 қосымшасы</w:t>
            </w:r>
          </w:p>
        </w:tc>
      </w:tr>
    </w:tbl>
    <w:p>
      <w:pPr>
        <w:spacing w:after="0"/>
        <w:ind w:left="0"/>
        <w:jc w:val="left"/>
      </w:pPr>
      <w:r>
        <w:rPr>
          <w:rFonts w:ascii="Times New Roman"/>
          <w:b/>
          <w:i w:val="false"/>
          <w:color w:val="000000"/>
        </w:rPr>
        <w:t xml:space="preserve"> 2027 жылға арналған Жарма ауданы Қапанбұлақ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