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b8ce" w14:textId="bbbb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наурыздағы № 99 бұйрығы</w:t>
      </w:r>
    </w:p>
    <w:p>
      <w:pPr>
        <w:spacing w:after="0"/>
        <w:ind w:left="0"/>
        <w:jc w:val="both"/>
      </w:pPr>
      <w:bookmarkStart w:name="z4" w:id="0"/>
      <w:r>
        <w:rPr>
          <w:rFonts w:ascii="Times New Roman"/>
          <w:b w:val="false"/>
          <w:i w:val="false"/>
          <w:color w:val="000000"/>
          <w:sz w:val="28"/>
        </w:rPr>
        <w:t>
      БҰЙРАМЫН: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Теміржол және су көлігі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тармақша</w:t>
      </w:r>
      <w:r>
        <w:rPr>
          <w:rFonts w:ascii="Times New Roman"/>
          <w:b w:val="false"/>
          <w:i w:val="false"/>
          <w:color w:val="000000"/>
          <w:sz w:val="28"/>
        </w:rPr>
        <w:t xml:space="preserve"> алып тасталсын;</w:t>
      </w:r>
    </w:p>
    <w:bookmarkStart w:name="z12" w:id="3"/>
    <w:p>
      <w:pPr>
        <w:spacing w:after="0"/>
        <w:ind w:left="0"/>
        <w:jc w:val="both"/>
      </w:pPr>
      <w:r>
        <w:rPr>
          <w:rFonts w:ascii="Times New Roman"/>
          <w:b w:val="false"/>
          <w:i w:val="false"/>
          <w:color w:val="000000"/>
          <w:sz w:val="28"/>
        </w:rPr>
        <w:t>
      мынадай мазмұндағы 126-1) және 126-2) тармақшалармен толықтырылсын:</w:t>
      </w:r>
    </w:p>
    <w:bookmarkEnd w:id="3"/>
    <w:bookmarkStart w:name="z13" w:id="4"/>
    <w:p>
      <w:pPr>
        <w:spacing w:after="0"/>
        <w:ind w:left="0"/>
        <w:jc w:val="both"/>
      </w:pPr>
      <w:r>
        <w:rPr>
          <w:rFonts w:ascii="Times New Roman"/>
          <w:b w:val="false"/>
          <w:i w:val="false"/>
          <w:color w:val="000000"/>
          <w:sz w:val="28"/>
        </w:rPr>
        <w:t>
      "126-1)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4"/>
    <w:bookmarkStart w:name="z14" w:id="5"/>
    <w:p>
      <w:pPr>
        <w:spacing w:after="0"/>
        <w:ind w:left="0"/>
        <w:jc w:val="both"/>
      </w:pPr>
      <w:r>
        <w:rPr>
          <w:rFonts w:ascii="Times New Roman"/>
          <w:b w:val="false"/>
          <w:i w:val="false"/>
          <w:color w:val="000000"/>
          <w:sz w:val="28"/>
        </w:rPr>
        <w:t>
      126-2) өз құзыреті шегінде тауарлардың нысаналы мақсатын растауды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 тармақша</w:t>
      </w:r>
      <w:r>
        <w:rPr>
          <w:rFonts w:ascii="Times New Roman"/>
          <w:b w:val="false"/>
          <w:i w:val="false"/>
          <w:color w:val="000000"/>
          <w:sz w:val="28"/>
        </w:rPr>
        <w:t xml:space="preserve"> алып тасталсын;</w:t>
      </w:r>
    </w:p>
    <w:bookmarkStart w:name="z16"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Автомобиль көлігі және көліктік бақылау комитеті" республикалық мемлекеттік мекемесінің </w:t>
      </w:r>
      <w:r>
        <w:rPr>
          <w:rFonts w:ascii="Times New Roman"/>
          <w:b w:val="false"/>
          <w:i w:val="false"/>
          <w:color w:val="000000"/>
          <w:sz w:val="28"/>
        </w:rPr>
        <w:t>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p>
    <w:bookmarkStart w:name="z18" w:id="7"/>
    <w:p>
      <w:pPr>
        <w:spacing w:after="0"/>
        <w:ind w:left="0"/>
        <w:jc w:val="both"/>
      </w:pPr>
      <w:r>
        <w:rPr>
          <w:rFonts w:ascii="Times New Roman"/>
          <w:b w:val="false"/>
          <w:i w:val="false"/>
          <w:color w:val="000000"/>
          <w:sz w:val="28"/>
        </w:rPr>
        <w:t>
      мынадай мазмұндағы 22-1) тармақшамен толықтырылсын:</w:t>
      </w:r>
    </w:p>
    <w:bookmarkEnd w:id="7"/>
    <w:bookmarkStart w:name="z19" w:id="8"/>
    <w:p>
      <w:pPr>
        <w:spacing w:after="0"/>
        <w:ind w:left="0"/>
        <w:jc w:val="both"/>
      </w:pPr>
      <w:r>
        <w:rPr>
          <w:rFonts w:ascii="Times New Roman"/>
          <w:b w:val="false"/>
          <w:i w:val="false"/>
          <w:color w:val="000000"/>
          <w:sz w:val="28"/>
        </w:rPr>
        <w:t>
      "22-1)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8"/>
    <w:bookmarkStart w:name="z20" w:id="9"/>
    <w:p>
      <w:pPr>
        <w:spacing w:after="0"/>
        <w:ind w:left="0"/>
        <w:jc w:val="both"/>
      </w:pPr>
      <w:r>
        <w:rPr>
          <w:rFonts w:ascii="Times New Roman"/>
          <w:b w:val="false"/>
          <w:i w:val="false"/>
          <w:color w:val="000000"/>
          <w:sz w:val="28"/>
        </w:rPr>
        <w:t xml:space="preserve">
      мынадай мазмұндағы 29-1) тармақшасымен толықтырылсын: </w:t>
      </w:r>
    </w:p>
    <w:bookmarkEnd w:id="9"/>
    <w:bookmarkStart w:name="z21" w:id="10"/>
    <w:p>
      <w:pPr>
        <w:spacing w:after="0"/>
        <w:ind w:left="0"/>
        <w:jc w:val="both"/>
      </w:pPr>
      <w:r>
        <w:rPr>
          <w:rFonts w:ascii="Times New Roman"/>
          <w:b w:val="false"/>
          <w:i w:val="false"/>
          <w:color w:val="000000"/>
          <w:sz w:val="28"/>
        </w:rPr>
        <w:t>
      "29-1) жылжымалы құрамды, арнайы жылжымалы құрамды сыныптау тізбесін әзірлеу;".</w:t>
      </w:r>
    </w:p>
    <w:bookmarkEnd w:id="10"/>
    <w:bookmarkStart w:name="z22" w:id="11"/>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1"/>
    <w:bookmarkStart w:name="z23" w:id="12"/>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24"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2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26"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