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1674" w14:textId="97a1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2025 жылы ұсыну туралы</w:t>
      </w:r>
    </w:p>
    <w:p>
      <w:pPr>
        <w:spacing w:after="0"/>
        <w:ind w:left="0"/>
        <w:jc w:val="both"/>
      </w:pPr>
      <w:r>
        <w:rPr>
          <w:rFonts w:ascii="Times New Roman"/>
          <w:b w:val="false"/>
          <w:i w:val="false"/>
          <w:color w:val="000000"/>
          <w:sz w:val="28"/>
        </w:rPr>
        <w:t>Қарағанды облысы Нұра аудандық мәслихатының 2025 жылғы 27 наурыздағы № 140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1. 2025 жылы және одан бұрын келіп, әлеуметтік қолдау шараларын алмаған, Нұра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2025 жылы ұсынылсын:</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 ауылдық елді мекендерге келген мамандар үшін айлық есептік көрсеткіштің екі мың еселенген мөлшерінен аспайтын сомада.</w:t>
      </w:r>
    </w:p>
    <w:bookmarkEnd w:id="3"/>
    <w:bookmarkStart w:name="z8" w:id="4"/>
    <w:p>
      <w:pPr>
        <w:spacing w:after="0"/>
        <w:ind w:left="0"/>
        <w:jc w:val="both"/>
      </w:pPr>
      <w:r>
        <w:rPr>
          <w:rFonts w:ascii="Times New Roman"/>
          <w:b w:val="false"/>
          <w:i w:val="false"/>
          <w:color w:val="000000"/>
          <w:sz w:val="28"/>
        </w:rPr>
        <w:t>
      2. Осы шешім алғаш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