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3761" w14:textId="4643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ішкі саясат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18 сәуірдегі № 41/01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38-бабы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"Құқықтық актілер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 ішкі саясат бөлімі"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"Осакаров ауданы ішкі саясат бөлімі" мемлекеттік мекемесінің басшысы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алғышқы ресми жариялған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"18" сәуірдегі</w:t>
            </w:r>
            <w:r>
              <w:br/>
            </w:r>
            <w:r>
              <w:rPr>
                <w:rFonts w:ascii="Times New Roman"/>
                <w:b w:val="false"/>
                <w:i w:val="false"/>
                <w:color w:val="000000"/>
                <w:sz w:val="20"/>
              </w:rPr>
              <w:t>№ 41/01 қаулысымен</w:t>
            </w:r>
            <w:r>
              <w:br/>
            </w:r>
            <w:r>
              <w:rPr>
                <w:rFonts w:ascii="Times New Roman"/>
                <w:b w:val="false"/>
                <w:i w:val="false"/>
                <w:color w:val="000000"/>
                <w:sz w:val="20"/>
              </w:rPr>
              <w:t>бекітілді</w:t>
            </w:r>
          </w:p>
        </w:tc>
      </w:tr>
    </w:tbl>
    <w:bookmarkStart w:name="z13" w:id="7"/>
    <w:p>
      <w:pPr>
        <w:spacing w:after="0"/>
        <w:ind w:left="0"/>
        <w:jc w:val="left"/>
      </w:pPr>
      <w:r>
        <w:rPr>
          <w:rFonts w:ascii="Times New Roman"/>
          <w:b/>
          <w:i w:val="false"/>
          <w:color w:val="000000"/>
        </w:rPr>
        <w:t xml:space="preserve"> "Осакаров ауданының ішкі саясат бөлімі" мемлекеттік мекемесінің Ережесі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"Осакаров ауданының ішкі саясат бөлімі" мемлекеттік мекемесі (бұдан әрі – Бөлім) әлеуметтік және экономикалық процестерді басқару, реформаларды тереңдету жөніндегі Үкімет шараларын іске асыру тетігін жетілдіру, Қазақстан Республикасы Президентінің саясатын іске асыру саласында басшылықты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2. Бөлімнің мынадай ведомствосы бар:</w:t>
      </w:r>
    </w:p>
    <w:bookmarkEnd w:id="10"/>
    <w:bookmarkStart w:name="z17" w:id="11"/>
    <w:p>
      <w:pPr>
        <w:spacing w:after="0"/>
        <w:ind w:left="0"/>
        <w:jc w:val="both"/>
      </w:pPr>
      <w:r>
        <w:rPr>
          <w:rFonts w:ascii="Times New Roman"/>
          <w:b w:val="false"/>
          <w:i w:val="false"/>
          <w:color w:val="000000"/>
          <w:sz w:val="28"/>
        </w:rPr>
        <w:t>
      Осакаров ауданы әкімдігінің "Осакаров ауданының жастар ресурстық орталығы" коммуналдық мемлекеттік мекемесі (бұдан әрі – Орталық).</w:t>
      </w:r>
    </w:p>
    <w:bookmarkEnd w:id="11"/>
    <w:bookmarkStart w:name="z18" w:id="12"/>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басшының бұйрықтарымен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Заңды тұлғаның орналасқан жері: Қазақстан Республикасы, 101000, Қарағанды облысы, Осакаров ауданы, Осакаровка кенті, Алаш көшесі, 5 үй.</w:t>
      </w:r>
    </w:p>
    <w:bookmarkEnd w:id="18"/>
    <w:bookmarkStart w:name="z25" w:id="19"/>
    <w:p>
      <w:pPr>
        <w:spacing w:after="0"/>
        <w:ind w:left="0"/>
        <w:jc w:val="both"/>
      </w:pPr>
      <w:r>
        <w:rPr>
          <w:rFonts w:ascii="Times New Roman"/>
          <w:b w:val="false"/>
          <w:i w:val="false"/>
          <w:color w:val="000000"/>
          <w:sz w:val="28"/>
        </w:rPr>
        <w:t>
      10. Толық атауы:</w:t>
      </w:r>
    </w:p>
    <w:bookmarkEnd w:id="19"/>
    <w:bookmarkStart w:name="z26" w:id="20"/>
    <w:p>
      <w:pPr>
        <w:spacing w:after="0"/>
        <w:ind w:left="0"/>
        <w:jc w:val="both"/>
      </w:pPr>
      <w:r>
        <w:rPr>
          <w:rFonts w:ascii="Times New Roman"/>
          <w:b w:val="false"/>
          <w:i w:val="false"/>
          <w:color w:val="000000"/>
          <w:sz w:val="28"/>
        </w:rPr>
        <w:t>
      мемлекеттік тілде – "Осакаров ауданының ішкі саясат бөлімі" мемлекеттік мекемесі;</w:t>
      </w:r>
    </w:p>
    <w:bookmarkEnd w:id="20"/>
    <w:bookmarkStart w:name="z27" w:id="21"/>
    <w:p>
      <w:pPr>
        <w:spacing w:after="0"/>
        <w:ind w:left="0"/>
        <w:jc w:val="both"/>
      </w:pPr>
      <w:r>
        <w:rPr>
          <w:rFonts w:ascii="Times New Roman"/>
          <w:b w:val="false"/>
          <w:i w:val="false"/>
          <w:color w:val="000000"/>
          <w:sz w:val="28"/>
        </w:rPr>
        <w:t>
      орыс тілінде – государственное учреждение "Отдел внутренней политики Осакаровского района".</w:t>
      </w:r>
    </w:p>
    <w:bookmarkEnd w:id="21"/>
    <w:bookmarkStart w:name="z28" w:id="22"/>
    <w:p>
      <w:pPr>
        <w:spacing w:after="0"/>
        <w:ind w:left="0"/>
        <w:jc w:val="both"/>
      </w:pPr>
      <w:r>
        <w:rPr>
          <w:rFonts w:ascii="Times New Roman"/>
          <w:b w:val="false"/>
          <w:i w:val="false"/>
          <w:color w:val="000000"/>
          <w:sz w:val="28"/>
        </w:rPr>
        <w:t>
      11. Осы Ереже Бөлімнің құрылтай құжаты болып табылады.</w:t>
      </w:r>
    </w:p>
    <w:bookmarkEnd w:id="22"/>
    <w:bookmarkStart w:name="z29" w:id="23"/>
    <w:p>
      <w:pPr>
        <w:spacing w:after="0"/>
        <w:ind w:left="0"/>
        <w:jc w:val="both"/>
      </w:pPr>
      <w:r>
        <w:rPr>
          <w:rFonts w:ascii="Times New Roman"/>
          <w:b w:val="false"/>
          <w:i w:val="false"/>
          <w:color w:val="000000"/>
          <w:sz w:val="28"/>
        </w:rPr>
        <w:t>
      12. Бөлімнің қызметін қаржыландыру жергілікті бюджеттен жүзеге асырылады.</w:t>
      </w:r>
    </w:p>
    <w:bookmarkEnd w:id="23"/>
    <w:bookmarkStart w:name="z30" w:id="24"/>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24"/>
    <w:bookmarkStart w:name="z31" w:id="25"/>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2" w:id="26"/>
    <w:p>
      <w:pPr>
        <w:spacing w:after="0"/>
        <w:ind w:left="0"/>
        <w:jc w:val="left"/>
      </w:pPr>
      <w:r>
        <w:rPr>
          <w:rFonts w:ascii="Times New Roman"/>
          <w:b/>
          <w:i w:val="false"/>
          <w:color w:val="000000"/>
        </w:rPr>
        <w:t xml:space="preserve"> 2. Мемлекеттік органның мақсаттары мен өкілеттіктері</w:t>
      </w:r>
    </w:p>
    <w:bookmarkEnd w:id="26"/>
    <w:bookmarkStart w:name="z33" w:id="27"/>
    <w:p>
      <w:pPr>
        <w:spacing w:after="0"/>
        <w:ind w:left="0"/>
        <w:jc w:val="both"/>
      </w:pPr>
      <w:r>
        <w:rPr>
          <w:rFonts w:ascii="Times New Roman"/>
          <w:b w:val="false"/>
          <w:i w:val="false"/>
          <w:color w:val="000000"/>
          <w:sz w:val="28"/>
        </w:rPr>
        <w:t>
      14. Мақсаттары:</w:t>
      </w:r>
    </w:p>
    <w:bookmarkEnd w:id="27"/>
    <w:bookmarkStart w:name="z34" w:id="28"/>
    <w:p>
      <w:pPr>
        <w:spacing w:after="0"/>
        <w:ind w:left="0"/>
        <w:jc w:val="both"/>
      </w:pPr>
      <w:r>
        <w:rPr>
          <w:rFonts w:ascii="Times New Roman"/>
          <w:b w:val="false"/>
          <w:i w:val="false"/>
          <w:color w:val="000000"/>
          <w:sz w:val="28"/>
        </w:rPr>
        <w:t>
      1) қоғамдық-саяси тұрақтылықты қамтамасыз ету, сондай-ақ нығайту жөніндегі мемлекеттік саясатты қалыптастыруға және іске асыруға қатысу мемлекеттік егемендік, қоғамдық процестерді демократияландыру және қоғамды шоғырландыру;</w:t>
      </w:r>
    </w:p>
    <w:bookmarkEnd w:id="28"/>
    <w:bookmarkStart w:name="z35" w:id="29"/>
    <w:p>
      <w:pPr>
        <w:spacing w:after="0"/>
        <w:ind w:left="0"/>
        <w:jc w:val="both"/>
      </w:pPr>
      <w:r>
        <w:rPr>
          <w:rFonts w:ascii="Times New Roman"/>
          <w:b w:val="false"/>
          <w:i w:val="false"/>
          <w:color w:val="000000"/>
          <w:sz w:val="28"/>
        </w:rPr>
        <w:t>
      2) мемлекеттік органдар мен лауазымды тұлғалардың ауданда мемлекеттің ішкі саясатының іске асырылу барысын, сондай-ақ Бөлімнің құзыретіне жататын мәселелер бойынша Қазақстан Республикасы Президентінің, Қазақстан Үкіметінің, аудан әкімінің актілері мен тапсырмаларын орындауын бақылау;</w:t>
      </w:r>
    </w:p>
    <w:bookmarkEnd w:id="29"/>
    <w:bookmarkStart w:name="z36" w:id="30"/>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2030 жылға дейінгі даму стратегиясының, "Қазақстан-2050" Стратегиясының негізгі басымдықтарын түсіндіру және насихаттау: қалыптасқан мемлекеттің жаңа саяси бағыты;</w:t>
      </w:r>
    </w:p>
    <w:bookmarkEnd w:id="30"/>
    <w:bookmarkStart w:name="z37" w:id="31"/>
    <w:p>
      <w:pPr>
        <w:spacing w:after="0"/>
        <w:ind w:left="0"/>
        <w:jc w:val="both"/>
      </w:pPr>
      <w:r>
        <w:rPr>
          <w:rFonts w:ascii="Times New Roman"/>
          <w:b w:val="false"/>
          <w:i w:val="false"/>
          <w:color w:val="000000"/>
          <w:sz w:val="28"/>
        </w:rPr>
        <w:t>
      4) ауданда болып жатқан қоғамдық-саяси процестерді және олардың даму тенденцияларын жан-жақты және объективті зерттеу, жалпылау және талдау;</w:t>
      </w:r>
    </w:p>
    <w:bookmarkEnd w:id="31"/>
    <w:bookmarkStart w:name="z38" w:id="32"/>
    <w:p>
      <w:pPr>
        <w:spacing w:after="0"/>
        <w:ind w:left="0"/>
        <w:jc w:val="both"/>
      </w:pPr>
      <w:r>
        <w:rPr>
          <w:rFonts w:ascii="Times New Roman"/>
          <w:b w:val="false"/>
          <w:i w:val="false"/>
          <w:color w:val="000000"/>
          <w:sz w:val="28"/>
        </w:rPr>
        <w:t>
      5) аудандағы қоғамдық-саяси жағдайды болжауға бағытталған социологиялық және саяси зерттеулер жүргізу;</w:t>
      </w:r>
    </w:p>
    <w:bookmarkEnd w:id="32"/>
    <w:bookmarkStart w:name="z39" w:id="33"/>
    <w:p>
      <w:pPr>
        <w:spacing w:after="0"/>
        <w:ind w:left="0"/>
        <w:jc w:val="both"/>
      </w:pPr>
      <w:r>
        <w:rPr>
          <w:rFonts w:ascii="Times New Roman"/>
          <w:b w:val="false"/>
          <w:i w:val="false"/>
          <w:color w:val="000000"/>
          <w:sz w:val="28"/>
        </w:rPr>
        <w:t>
      6) қоғамдық бірлестіктермен, саяси партиялармен, діни бірлестіктермен, кәсіптік одақтармен, бұқаралық ақпарат құралдарымен, қоғам өкілдерімен өзара іс-қимыл жасау;</w:t>
      </w:r>
    </w:p>
    <w:bookmarkEnd w:id="33"/>
    <w:bookmarkStart w:name="z40" w:id="34"/>
    <w:p>
      <w:pPr>
        <w:spacing w:after="0"/>
        <w:ind w:left="0"/>
        <w:jc w:val="both"/>
      </w:pPr>
      <w:r>
        <w:rPr>
          <w:rFonts w:ascii="Times New Roman"/>
          <w:b w:val="false"/>
          <w:i w:val="false"/>
          <w:color w:val="000000"/>
          <w:sz w:val="28"/>
        </w:rPr>
        <w:t>
      7) өңірде саяси жоспарлауды жүзеге асыру, аудан әкімінің ішкі саясат саласындағы іс-қимыл жоспарларын әзірлеу.</w:t>
      </w:r>
    </w:p>
    <w:bookmarkEnd w:id="34"/>
    <w:bookmarkStart w:name="z41" w:id="35"/>
    <w:p>
      <w:pPr>
        <w:spacing w:after="0"/>
        <w:ind w:left="0"/>
        <w:jc w:val="both"/>
      </w:pPr>
      <w:r>
        <w:rPr>
          <w:rFonts w:ascii="Times New Roman"/>
          <w:b w:val="false"/>
          <w:i w:val="false"/>
          <w:color w:val="000000"/>
          <w:sz w:val="28"/>
        </w:rPr>
        <w:t>
      15. Өкілеттіктері:</w:t>
      </w:r>
    </w:p>
    <w:bookmarkEnd w:id="35"/>
    <w:bookmarkStart w:name="z42" w:id="36"/>
    <w:p>
      <w:pPr>
        <w:spacing w:after="0"/>
        <w:ind w:left="0"/>
        <w:jc w:val="both"/>
      </w:pPr>
      <w:r>
        <w:rPr>
          <w:rFonts w:ascii="Times New Roman"/>
          <w:b w:val="false"/>
          <w:i w:val="false"/>
          <w:color w:val="000000"/>
          <w:sz w:val="28"/>
        </w:rPr>
        <w:t>
      1) құқықтары:</w:t>
      </w:r>
    </w:p>
    <w:bookmarkEnd w:id="36"/>
    <w:bookmarkStart w:name="z43" w:id="37"/>
    <w:p>
      <w:pPr>
        <w:spacing w:after="0"/>
        <w:ind w:left="0"/>
        <w:jc w:val="both"/>
      </w:pPr>
      <w:r>
        <w:rPr>
          <w:rFonts w:ascii="Times New Roman"/>
          <w:b w:val="false"/>
          <w:i w:val="false"/>
          <w:color w:val="000000"/>
          <w:sz w:val="28"/>
        </w:rPr>
        <w:t>
      ішкі саясат саласындағы реттеу мәселелері бойынша ауданның мемлекеттік мекемелерімен өзара іс-қимыл жасауға;</w:t>
      </w:r>
    </w:p>
    <w:bookmarkEnd w:id="37"/>
    <w:bookmarkStart w:name="z44" w:id="38"/>
    <w:p>
      <w:pPr>
        <w:spacing w:after="0"/>
        <w:ind w:left="0"/>
        <w:jc w:val="both"/>
      </w:pPr>
      <w:r>
        <w:rPr>
          <w:rFonts w:ascii="Times New Roman"/>
          <w:b w:val="false"/>
          <w:i w:val="false"/>
          <w:color w:val="000000"/>
          <w:sz w:val="28"/>
        </w:rPr>
        <w:t>
      Бөлім жанынан қолданыстағы заңнамада және Қазақстан Республикасының нормативтік актілерінде көзделген комиссиялар құрылуы мүмкін;</w:t>
      </w:r>
    </w:p>
    <w:bookmarkEnd w:id="38"/>
    <w:bookmarkStart w:name="z45" w:id="39"/>
    <w:p>
      <w:pPr>
        <w:spacing w:after="0"/>
        <w:ind w:left="0"/>
        <w:jc w:val="both"/>
      </w:pPr>
      <w:r>
        <w:rPr>
          <w:rFonts w:ascii="Times New Roman"/>
          <w:b w:val="false"/>
          <w:i w:val="false"/>
          <w:color w:val="000000"/>
          <w:sz w:val="28"/>
        </w:rPr>
        <w:t>
      жұмыс істеу үшін қажетті қосымша ақпарат алу үшін тиісті мемлекеттік органдарға сұрау салуға;</w:t>
      </w:r>
    </w:p>
    <w:bookmarkEnd w:id="39"/>
    <w:bookmarkStart w:name="z46" w:id="40"/>
    <w:p>
      <w:pPr>
        <w:spacing w:after="0"/>
        <w:ind w:left="0"/>
        <w:jc w:val="both"/>
      </w:pPr>
      <w:r>
        <w:rPr>
          <w:rFonts w:ascii="Times New Roman"/>
          <w:b w:val="false"/>
          <w:i w:val="false"/>
          <w:color w:val="000000"/>
          <w:sz w:val="28"/>
        </w:rPr>
        <w:t>
      қызметкерлердің біліктілігін арттыруды және оларды қайта даярлауды қамтамасыз етуге міндетті;</w:t>
      </w:r>
    </w:p>
    <w:bookmarkEnd w:id="40"/>
    <w:bookmarkStart w:name="z47" w:id="41"/>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асырады;</w:t>
      </w:r>
    </w:p>
    <w:bookmarkEnd w:id="41"/>
    <w:bookmarkStart w:name="z48" w:id="42"/>
    <w:p>
      <w:pPr>
        <w:spacing w:after="0"/>
        <w:ind w:left="0"/>
        <w:jc w:val="both"/>
      </w:pPr>
      <w:r>
        <w:rPr>
          <w:rFonts w:ascii="Times New Roman"/>
          <w:b w:val="false"/>
          <w:i w:val="false"/>
          <w:color w:val="000000"/>
          <w:sz w:val="28"/>
        </w:rPr>
        <w:t>
      2) міндеттері:</w:t>
      </w:r>
    </w:p>
    <w:bookmarkEnd w:id="42"/>
    <w:bookmarkStart w:name="z49" w:id="43"/>
    <w:p>
      <w:pPr>
        <w:spacing w:after="0"/>
        <w:ind w:left="0"/>
        <w:jc w:val="both"/>
      </w:pPr>
      <w:r>
        <w:rPr>
          <w:rFonts w:ascii="Times New Roman"/>
          <w:b w:val="false"/>
          <w:i w:val="false"/>
          <w:color w:val="000000"/>
          <w:sz w:val="28"/>
        </w:rPr>
        <w:t>
      жергілікті бюджетті бекіту (нақтылау) кезінде аудандық мәслихат сессияларының жұмысына қатысуға;</w:t>
      </w:r>
    </w:p>
    <w:bookmarkEnd w:id="43"/>
    <w:bookmarkStart w:name="z50" w:id="44"/>
    <w:p>
      <w:pPr>
        <w:spacing w:after="0"/>
        <w:ind w:left="0"/>
        <w:jc w:val="both"/>
      </w:pPr>
      <w:r>
        <w:rPr>
          <w:rFonts w:ascii="Times New Roman"/>
          <w:b w:val="false"/>
          <w:i w:val="false"/>
          <w:color w:val="000000"/>
          <w:sz w:val="28"/>
        </w:rPr>
        <w:t>
      бөлімнің құзыретіне жататын мәселелерді шешу жөнінде аудан әкімінің қарауына ұсыныстар енгізуге;</w:t>
      </w:r>
    </w:p>
    <w:bookmarkEnd w:id="44"/>
    <w:bookmarkStart w:name="z51" w:id="45"/>
    <w:p>
      <w:pPr>
        <w:spacing w:after="0"/>
        <w:ind w:left="0"/>
        <w:jc w:val="both"/>
      </w:pPr>
      <w:r>
        <w:rPr>
          <w:rFonts w:ascii="Times New Roman"/>
          <w:b w:val="false"/>
          <w:i w:val="false"/>
          <w:color w:val="000000"/>
          <w:sz w:val="28"/>
        </w:rPr>
        <w:t>
      бөлімнің құзыретіне жататын мәселелер бойынша жоғары тұрған органға тиісті ақпарат беруге;</w:t>
      </w:r>
    </w:p>
    <w:bookmarkEnd w:id="45"/>
    <w:bookmarkStart w:name="z52" w:id="46"/>
    <w:p>
      <w:pPr>
        <w:spacing w:after="0"/>
        <w:ind w:left="0"/>
        <w:jc w:val="both"/>
      </w:pPr>
      <w:r>
        <w:rPr>
          <w:rFonts w:ascii="Times New Roman"/>
          <w:b w:val="false"/>
          <w:i w:val="false"/>
          <w:color w:val="000000"/>
          <w:sz w:val="28"/>
        </w:rPr>
        <w:t>
      жеке және заңды тұлғалардың шағымдары мен өтініштерін қарау;</w:t>
      </w:r>
    </w:p>
    <w:bookmarkEnd w:id="46"/>
    <w:bookmarkStart w:name="z53" w:id="47"/>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асырады.</w:t>
      </w:r>
    </w:p>
    <w:bookmarkEnd w:id="47"/>
    <w:bookmarkStart w:name="z54" w:id="48"/>
    <w:p>
      <w:pPr>
        <w:spacing w:after="0"/>
        <w:ind w:left="0"/>
        <w:jc w:val="both"/>
      </w:pPr>
      <w:r>
        <w:rPr>
          <w:rFonts w:ascii="Times New Roman"/>
          <w:b w:val="false"/>
          <w:i w:val="false"/>
          <w:color w:val="000000"/>
          <w:sz w:val="28"/>
        </w:rPr>
        <w:t>
      16. Функциялары:</w:t>
      </w:r>
    </w:p>
    <w:bookmarkEnd w:id="48"/>
    <w:bookmarkStart w:name="z55" w:id="49"/>
    <w:p>
      <w:pPr>
        <w:spacing w:after="0"/>
        <w:ind w:left="0"/>
        <w:jc w:val="both"/>
      </w:pPr>
      <w:r>
        <w:rPr>
          <w:rFonts w:ascii="Times New Roman"/>
          <w:b w:val="false"/>
          <w:i w:val="false"/>
          <w:color w:val="000000"/>
          <w:sz w:val="28"/>
        </w:rPr>
        <w:t>
      1) әкімдіктің ауданда ақпарат тарату жүйесін жетілдіру, билік органдарының қоғамдық - саяси және экономикалық саладағы қызметі туралы жұмысына қатысу;</w:t>
      </w:r>
    </w:p>
    <w:bookmarkEnd w:id="49"/>
    <w:bookmarkStart w:name="z56" w:id="50"/>
    <w:p>
      <w:pPr>
        <w:spacing w:after="0"/>
        <w:ind w:left="0"/>
        <w:jc w:val="both"/>
      </w:pPr>
      <w:r>
        <w:rPr>
          <w:rFonts w:ascii="Times New Roman"/>
          <w:b w:val="false"/>
          <w:i w:val="false"/>
          <w:color w:val="000000"/>
          <w:sz w:val="28"/>
        </w:rPr>
        <w:t>
      2) республикалық және жергілікті қоғамдық-саяси мәдени іс-шараларды саяси қамтамасыз етуді жүргізеді;</w:t>
      </w:r>
    </w:p>
    <w:bookmarkEnd w:id="50"/>
    <w:bookmarkStart w:name="z57" w:id="51"/>
    <w:p>
      <w:pPr>
        <w:spacing w:after="0"/>
        <w:ind w:left="0"/>
        <w:jc w:val="both"/>
      </w:pPr>
      <w:r>
        <w:rPr>
          <w:rFonts w:ascii="Times New Roman"/>
          <w:b w:val="false"/>
          <w:i w:val="false"/>
          <w:color w:val="000000"/>
          <w:sz w:val="28"/>
        </w:rPr>
        <w:t>
      3) әкімдік отырыстарына ауданның ішкі саяси өмірі мәселелеріне материалдар дайындауға қатысу;</w:t>
      </w:r>
    </w:p>
    <w:bookmarkEnd w:id="51"/>
    <w:bookmarkStart w:name="z58" w:id="52"/>
    <w:p>
      <w:pPr>
        <w:spacing w:after="0"/>
        <w:ind w:left="0"/>
        <w:jc w:val="both"/>
      </w:pPr>
      <w:r>
        <w:rPr>
          <w:rFonts w:ascii="Times New Roman"/>
          <w:b w:val="false"/>
          <w:i w:val="false"/>
          <w:color w:val="000000"/>
          <w:sz w:val="28"/>
        </w:rPr>
        <w:t>
      4) бөлімнің қызметіне қатысты мәселелер бойынша ақпараттық деректер базасын (компьютерлік, мәтіндік) қалыптастыру, жинақтау жөніндегі жұмысты жүзеге асыру;</w:t>
      </w:r>
    </w:p>
    <w:bookmarkEnd w:id="52"/>
    <w:bookmarkStart w:name="z59" w:id="53"/>
    <w:p>
      <w:pPr>
        <w:spacing w:after="0"/>
        <w:ind w:left="0"/>
        <w:jc w:val="both"/>
      </w:pPr>
      <w:r>
        <w:rPr>
          <w:rFonts w:ascii="Times New Roman"/>
          <w:b w:val="false"/>
          <w:i w:val="false"/>
          <w:color w:val="000000"/>
          <w:sz w:val="28"/>
        </w:rPr>
        <w:t>
      5) саяси партиялармен, ұлттық мәдени бірлестіктермен, құқық қорғау, діни және басқа да қоғамдық ұйымдармен байланыстарды жүзеге асырады;</w:t>
      </w:r>
    </w:p>
    <w:bookmarkEnd w:id="53"/>
    <w:bookmarkStart w:name="z60" w:id="54"/>
    <w:p>
      <w:pPr>
        <w:spacing w:after="0"/>
        <w:ind w:left="0"/>
        <w:jc w:val="both"/>
      </w:pPr>
      <w:r>
        <w:rPr>
          <w:rFonts w:ascii="Times New Roman"/>
          <w:b w:val="false"/>
          <w:i w:val="false"/>
          <w:color w:val="000000"/>
          <w:sz w:val="28"/>
        </w:rPr>
        <w:t>
      6) ауданда саяси партиялардың, қоғамдық бірлестіктердің, ұлттық - мәдени орталықтардың, үкіметтік емес ұйымдардың қатысуымен отырыстар, "дөңгелек үстелдер", конференциялар, кездесулер, акциялар және басқа да іс-шаралар өткізуді жоспарлау және ұйымдастыру;</w:t>
      </w:r>
    </w:p>
    <w:bookmarkEnd w:id="54"/>
    <w:bookmarkStart w:name="z61" w:id="55"/>
    <w:p>
      <w:pPr>
        <w:spacing w:after="0"/>
        <w:ind w:left="0"/>
        <w:jc w:val="both"/>
      </w:pPr>
      <w:r>
        <w:rPr>
          <w:rFonts w:ascii="Times New Roman"/>
          <w:b w:val="false"/>
          <w:i w:val="false"/>
          <w:color w:val="000000"/>
          <w:sz w:val="28"/>
        </w:rPr>
        <w:t>
      7) діни бірлестіктердің қызметін талдау және зерделеу, діни бірлестіктер туралы деректер банкін толықтыру, экстремистер мен шетелдік миссионерлердің діни ортаға енуіне жол бермеу мақсатында олармен байланыста болу, конфессияаралық қақтығыстарға жол бермеу;</w:t>
      </w:r>
    </w:p>
    <w:bookmarkEnd w:id="55"/>
    <w:bookmarkStart w:name="z62" w:id="56"/>
    <w:p>
      <w:pPr>
        <w:spacing w:after="0"/>
        <w:ind w:left="0"/>
        <w:jc w:val="both"/>
      </w:pPr>
      <w:r>
        <w:rPr>
          <w:rFonts w:ascii="Times New Roman"/>
          <w:b w:val="false"/>
          <w:i w:val="false"/>
          <w:color w:val="000000"/>
          <w:sz w:val="28"/>
        </w:rPr>
        <w:t>
      8) қоғамдық бірлестіктердің, оның ішінде үкіметтік емес ұйымдардың қызметін талдау және зерделеу, қоғамдық және үкіметтік емес ұйымдар туралы</w:t>
      </w:r>
    </w:p>
    <w:bookmarkEnd w:id="56"/>
    <w:bookmarkStart w:name="z63" w:id="57"/>
    <w:p>
      <w:pPr>
        <w:spacing w:after="0"/>
        <w:ind w:left="0"/>
        <w:jc w:val="both"/>
      </w:pPr>
      <w:r>
        <w:rPr>
          <w:rFonts w:ascii="Times New Roman"/>
          <w:b w:val="false"/>
          <w:i w:val="false"/>
          <w:color w:val="000000"/>
          <w:sz w:val="28"/>
        </w:rPr>
        <w:t>
      компьютерлік деректер базасын жедел режимде қалыптастыру және қолдау, қоғамдық және үкіметтік емес ұйымдардың қатысуымен семинарлар, конференциялар, "дөңгелек үстелдер", акциялар ұйымдастыру және өткізу, ардагерлер ұйымдарымен өзара іс-қимылды жүзеге асыру;</w:t>
      </w:r>
    </w:p>
    <w:bookmarkEnd w:id="57"/>
    <w:bookmarkStart w:name="z64" w:id="58"/>
    <w:p>
      <w:pPr>
        <w:spacing w:after="0"/>
        <w:ind w:left="0"/>
        <w:jc w:val="both"/>
      </w:pPr>
      <w:r>
        <w:rPr>
          <w:rFonts w:ascii="Times New Roman"/>
          <w:b w:val="false"/>
          <w:i w:val="false"/>
          <w:color w:val="000000"/>
          <w:sz w:val="28"/>
        </w:rPr>
        <w:t>
      9) Қазақстан Республикасы Президентінің әкімшілігі бекіткен іс-шаралар қатарын және аудан әкімінің ішкі саясат саласындағы іс-қимыл жоспарын ескере отырып, ауданда ақпараттық - түсіндіру жұмыстарын медиа - жоспарлауды жүзеге асыру және үйлестіру;</w:t>
      </w:r>
    </w:p>
    <w:bookmarkEnd w:id="58"/>
    <w:bookmarkStart w:name="z65" w:id="59"/>
    <w:p>
      <w:pPr>
        <w:spacing w:after="0"/>
        <w:ind w:left="0"/>
        <w:jc w:val="both"/>
      </w:pPr>
      <w:r>
        <w:rPr>
          <w:rFonts w:ascii="Times New Roman"/>
          <w:b w:val="false"/>
          <w:i w:val="false"/>
          <w:color w:val="000000"/>
          <w:sz w:val="28"/>
        </w:rPr>
        <w:t>
      10) мемлекеттік тапсырыстың іске асырылуын ұйымдастыру және бақылау, өңірлік бұқаралық ақпарат құралдарында, оның ішінде тәуелсіз бұқаралық ақпарат құралдарында ақпараттық саясат жүргізу;</w:t>
      </w:r>
    </w:p>
    <w:bookmarkEnd w:id="59"/>
    <w:bookmarkStart w:name="z66" w:id="60"/>
    <w:p>
      <w:pPr>
        <w:spacing w:after="0"/>
        <w:ind w:left="0"/>
        <w:jc w:val="both"/>
      </w:pPr>
      <w:r>
        <w:rPr>
          <w:rFonts w:ascii="Times New Roman"/>
          <w:b w:val="false"/>
          <w:i w:val="false"/>
          <w:color w:val="000000"/>
          <w:sz w:val="28"/>
        </w:rPr>
        <w:t>
      11) күн тәртібінің негізгі мәселелері бойынша медиа-жоспарларды, пресс-релиздерді дайындау, бұқаралық ақпарат құралдарының дайджесттерін қалыптастыру;</w:t>
      </w:r>
    </w:p>
    <w:bookmarkEnd w:id="60"/>
    <w:bookmarkStart w:name="z67" w:id="61"/>
    <w:p>
      <w:pPr>
        <w:spacing w:after="0"/>
        <w:ind w:left="0"/>
        <w:jc w:val="both"/>
      </w:pPr>
      <w:r>
        <w:rPr>
          <w:rFonts w:ascii="Times New Roman"/>
          <w:b w:val="false"/>
          <w:i w:val="false"/>
          <w:color w:val="000000"/>
          <w:sz w:val="28"/>
        </w:rPr>
        <w:t>
      12) баспа және электрондық бұқаралық ақпарат құралдарының мониторингін жүргізу, деректер банкін жедел режимде қалыптастыру және қолдау;</w:t>
      </w:r>
    </w:p>
    <w:bookmarkEnd w:id="61"/>
    <w:bookmarkStart w:name="z68" w:id="62"/>
    <w:p>
      <w:pPr>
        <w:spacing w:after="0"/>
        <w:ind w:left="0"/>
        <w:jc w:val="both"/>
      </w:pPr>
      <w:r>
        <w:rPr>
          <w:rFonts w:ascii="Times New Roman"/>
          <w:b w:val="false"/>
          <w:i w:val="false"/>
          <w:color w:val="000000"/>
          <w:sz w:val="28"/>
        </w:rPr>
        <w:t>
      13) ақпараттық-насихаттау топтарының жұмысын ұйымдастыру, мемлекеттің ішкі саясатының негізгі бағыттарын түсіндіру, оларды әдістемелік материалдармен қамтамасыз ету;</w:t>
      </w:r>
    </w:p>
    <w:bookmarkEnd w:id="62"/>
    <w:bookmarkStart w:name="z69" w:id="63"/>
    <w:p>
      <w:pPr>
        <w:spacing w:after="0"/>
        <w:ind w:left="0"/>
        <w:jc w:val="both"/>
      </w:pPr>
      <w:r>
        <w:rPr>
          <w:rFonts w:ascii="Times New Roman"/>
          <w:b w:val="false"/>
          <w:i w:val="false"/>
          <w:color w:val="000000"/>
          <w:sz w:val="28"/>
        </w:rPr>
        <w:t>
      14) "Қазақстан 2030" Стратегиясын, "Қазақстан-2050" Стратегиясы қалыптасқан мемлекеттің жаңа саяси бағытының, Қазақстан Республикасы Президентінің жыл сайынғы Жолдаулары мен сөз сөйлеулерін, мемлекет, аудан өмірінің ішкі саясатын түсіндіру және іске асыру жөніндегі жұмысты ұйымдастыру, ішкі саясат басқармасына тоқсан сайынғы талдамалық есептерді дайындау;</w:t>
      </w:r>
    </w:p>
    <w:bookmarkEnd w:id="63"/>
    <w:bookmarkStart w:name="z70" w:id="64"/>
    <w:p>
      <w:pPr>
        <w:spacing w:after="0"/>
        <w:ind w:left="0"/>
        <w:jc w:val="both"/>
      </w:pPr>
      <w:r>
        <w:rPr>
          <w:rFonts w:ascii="Times New Roman"/>
          <w:b w:val="false"/>
          <w:i w:val="false"/>
          <w:color w:val="000000"/>
          <w:sz w:val="28"/>
        </w:rPr>
        <w:t>
      15) аудан халқының қоғамдық пікірінің мониторингі, әлеуметтік шиеленіс ошақтарын анықтау;</w:t>
      </w:r>
    </w:p>
    <w:bookmarkEnd w:id="64"/>
    <w:bookmarkStart w:name="z71" w:id="65"/>
    <w:p>
      <w:pPr>
        <w:spacing w:after="0"/>
        <w:ind w:left="0"/>
        <w:jc w:val="both"/>
      </w:pPr>
      <w:r>
        <w:rPr>
          <w:rFonts w:ascii="Times New Roman"/>
          <w:b w:val="false"/>
          <w:i w:val="false"/>
          <w:color w:val="000000"/>
          <w:sz w:val="28"/>
        </w:rPr>
        <w:t>
      16) ауданның мекемелерінде, ұйымдарында, оқу орындарында Қазақстан Республикасының Мемлекеттік рәміздерін насихаттау және қолдану жөніндегі жұмысты ұйымдастыру;</w:t>
      </w:r>
    </w:p>
    <w:bookmarkEnd w:id="65"/>
    <w:bookmarkStart w:name="z72" w:id="66"/>
    <w:p>
      <w:pPr>
        <w:spacing w:after="0"/>
        <w:ind w:left="0"/>
        <w:jc w:val="both"/>
      </w:pPr>
      <w:r>
        <w:rPr>
          <w:rFonts w:ascii="Times New Roman"/>
          <w:b w:val="false"/>
          <w:i w:val="false"/>
          <w:color w:val="000000"/>
          <w:sz w:val="28"/>
        </w:rPr>
        <w:t>
      17) ауданда көрнекі үгіт және жарнама құралдарының қоғамдық-саяси мазмұны мен орналастырылуына мониторинг жүргізу;</w:t>
      </w:r>
    </w:p>
    <w:bookmarkEnd w:id="66"/>
    <w:bookmarkStart w:name="z73" w:id="67"/>
    <w:p>
      <w:pPr>
        <w:spacing w:after="0"/>
        <w:ind w:left="0"/>
        <w:jc w:val="both"/>
      </w:pPr>
      <w:r>
        <w:rPr>
          <w:rFonts w:ascii="Times New Roman"/>
          <w:b w:val="false"/>
          <w:i w:val="false"/>
          <w:color w:val="000000"/>
          <w:sz w:val="28"/>
        </w:rPr>
        <w:t>
      18) жастар саясаты саласындағы аудандық бағдарламаны әзірлеуге және іске асыруға қатысу;</w:t>
      </w:r>
    </w:p>
    <w:bookmarkEnd w:id="67"/>
    <w:bookmarkStart w:name="z74" w:id="68"/>
    <w:p>
      <w:pPr>
        <w:spacing w:after="0"/>
        <w:ind w:left="0"/>
        <w:jc w:val="both"/>
      </w:pPr>
      <w:r>
        <w:rPr>
          <w:rFonts w:ascii="Times New Roman"/>
          <w:b w:val="false"/>
          <w:i w:val="false"/>
          <w:color w:val="000000"/>
          <w:sz w:val="28"/>
        </w:rPr>
        <w:t>
      19) аудан әкімі жанындағы Жастар кеңесінің жұмысына қатысу;</w:t>
      </w:r>
    </w:p>
    <w:bookmarkEnd w:id="68"/>
    <w:bookmarkStart w:name="z75" w:id="69"/>
    <w:p>
      <w:pPr>
        <w:spacing w:after="0"/>
        <w:ind w:left="0"/>
        <w:jc w:val="both"/>
      </w:pPr>
      <w:r>
        <w:rPr>
          <w:rFonts w:ascii="Times New Roman"/>
          <w:b w:val="false"/>
          <w:i w:val="false"/>
          <w:color w:val="000000"/>
          <w:sz w:val="28"/>
        </w:rPr>
        <w:t>
      20) жастар арасында қоғамдық-саяси, әскери - патриоттық, мәдени - бұқаралық іс-шаралар өткізуді саяси қамтамасыз ету, салауатты өмір салтын насихаттау, жастар арасында қылмыстың алдын алу жөніндегі жұмысты ұйымдастыру, акциялар, "дөңгелек үстелдер";</w:t>
      </w:r>
    </w:p>
    <w:bookmarkEnd w:id="69"/>
    <w:bookmarkStart w:name="z76" w:id="70"/>
    <w:p>
      <w:pPr>
        <w:spacing w:after="0"/>
        <w:ind w:left="0"/>
        <w:jc w:val="both"/>
      </w:pPr>
      <w:r>
        <w:rPr>
          <w:rFonts w:ascii="Times New Roman"/>
          <w:b w:val="false"/>
          <w:i w:val="false"/>
          <w:color w:val="000000"/>
          <w:sz w:val="28"/>
        </w:rPr>
        <w:t xml:space="preserve">
      21) "Медиация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w:t>
      </w:r>
    </w:p>
    <w:bookmarkEnd w:id="70"/>
    <w:bookmarkStart w:name="z77" w:id="71"/>
    <w:p>
      <w:pPr>
        <w:spacing w:after="0"/>
        <w:ind w:left="0"/>
        <w:jc w:val="both"/>
      </w:pPr>
      <w:r>
        <w:rPr>
          <w:rFonts w:ascii="Times New Roman"/>
          <w:b w:val="false"/>
          <w:i w:val="false"/>
          <w:color w:val="000000"/>
          <w:sz w:val="28"/>
        </w:rPr>
        <w:t>
      22) қоғамдық медиаторлар тізілімін жүргізу;</w:t>
      </w:r>
    </w:p>
    <w:bookmarkEnd w:id="71"/>
    <w:bookmarkStart w:name="z78" w:id="72"/>
    <w:p>
      <w:pPr>
        <w:spacing w:after="0"/>
        <w:ind w:left="0"/>
        <w:jc w:val="both"/>
      </w:pPr>
      <w:r>
        <w:rPr>
          <w:rFonts w:ascii="Times New Roman"/>
          <w:b w:val="false"/>
          <w:i w:val="false"/>
          <w:color w:val="000000"/>
          <w:sz w:val="28"/>
        </w:rPr>
        <w:t>
      23) Қазақстан Республикасының заңнамасын бұзғаны үшін әкімшілік құқық бұзушылық туралы хаттама жасау;</w:t>
      </w:r>
    </w:p>
    <w:bookmarkEnd w:id="72"/>
    <w:bookmarkStart w:name="z79" w:id="73"/>
    <w:p>
      <w:pPr>
        <w:spacing w:after="0"/>
        <w:ind w:left="0"/>
        <w:jc w:val="both"/>
      </w:pPr>
      <w:r>
        <w:rPr>
          <w:rFonts w:ascii="Times New Roman"/>
          <w:b w:val="false"/>
          <w:i w:val="false"/>
          <w:color w:val="000000"/>
          <w:sz w:val="28"/>
        </w:rPr>
        <w:t>
      24) Осакаров ауданы Қазақстан халқы Ассамблеясының Қоғамдық келісім Кеңестерімен, аналар кеңестерімен өзара іс-қимыл жасау;</w:t>
      </w:r>
    </w:p>
    <w:bookmarkEnd w:id="73"/>
    <w:bookmarkStart w:name="z80" w:id="74"/>
    <w:p>
      <w:pPr>
        <w:spacing w:after="0"/>
        <w:ind w:left="0"/>
        <w:jc w:val="both"/>
      </w:pPr>
      <w:r>
        <w:rPr>
          <w:rFonts w:ascii="Times New Roman"/>
          <w:b w:val="false"/>
          <w:i w:val="false"/>
          <w:color w:val="000000"/>
          <w:sz w:val="28"/>
        </w:rPr>
        <w:t>
      25) мемлекеттің отбасылық-демографиялық саясатын насихаттау, әйелдер мен балаларды отбасындағы, қоғамдағы отбасылық-тұрмыстық зорлық-зомбылықтан қорғауға бағытталған заңдарды күшейту жөніндегі жұмысты ұйымдастыру;</w:t>
      </w:r>
    </w:p>
    <w:bookmarkEnd w:id="74"/>
    <w:bookmarkStart w:name="z81" w:id="75"/>
    <w:p>
      <w:pPr>
        <w:spacing w:after="0"/>
        <w:ind w:left="0"/>
        <w:jc w:val="both"/>
      </w:pPr>
      <w:r>
        <w:rPr>
          <w:rFonts w:ascii="Times New Roman"/>
          <w:b w:val="false"/>
          <w:i w:val="false"/>
          <w:color w:val="000000"/>
          <w:sz w:val="28"/>
        </w:rPr>
        <w:t>
      26) Қазақстан Республикасының қолданыстағы заңнамасында көзделген өзге де функцияларды жүзеге асырады.</w:t>
      </w:r>
    </w:p>
    <w:bookmarkEnd w:id="75"/>
    <w:bookmarkStart w:name="z82" w:id="76"/>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6"/>
    <w:bookmarkStart w:name="z83" w:id="77"/>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77"/>
    <w:bookmarkStart w:name="z84" w:id="78"/>
    <w:p>
      <w:pPr>
        <w:spacing w:after="0"/>
        <w:ind w:left="0"/>
        <w:jc w:val="both"/>
      </w:pPr>
      <w:r>
        <w:rPr>
          <w:rFonts w:ascii="Times New Roman"/>
          <w:b w:val="false"/>
          <w:i w:val="false"/>
          <w:color w:val="000000"/>
          <w:sz w:val="28"/>
        </w:rPr>
        <w:t>
      17. Бөлім басшысын Қазақстан Республикасының заңнамасына сәйкес аудан әкімі лауазымға тағайындайды және лауазымынан босатады.</w:t>
      </w:r>
    </w:p>
    <w:bookmarkEnd w:id="78"/>
    <w:bookmarkStart w:name="z85" w:id="79"/>
    <w:p>
      <w:pPr>
        <w:spacing w:after="0"/>
        <w:ind w:left="0"/>
        <w:jc w:val="both"/>
      </w:pPr>
      <w:r>
        <w:rPr>
          <w:rFonts w:ascii="Times New Roman"/>
          <w:b w:val="false"/>
          <w:i w:val="false"/>
          <w:color w:val="000000"/>
          <w:sz w:val="28"/>
        </w:rPr>
        <w:t>
      18. Бөлім басшысының өкілеттіктері:</w:t>
      </w:r>
    </w:p>
    <w:bookmarkEnd w:id="79"/>
    <w:bookmarkStart w:name="z86" w:id="80"/>
    <w:p>
      <w:pPr>
        <w:spacing w:after="0"/>
        <w:ind w:left="0"/>
        <w:jc w:val="both"/>
      </w:pPr>
      <w:r>
        <w:rPr>
          <w:rFonts w:ascii="Times New Roman"/>
          <w:b w:val="false"/>
          <w:i w:val="false"/>
          <w:color w:val="000000"/>
          <w:sz w:val="28"/>
        </w:rPr>
        <w:t>
      1) Бөлім қызметіне басшылық жасау және оның алдында тұрған міндеттердің орындалуын қамтамасыз ету.</w:t>
      </w:r>
    </w:p>
    <w:bookmarkEnd w:id="80"/>
    <w:bookmarkStart w:name="z87" w:id="81"/>
    <w:p>
      <w:pPr>
        <w:spacing w:after="0"/>
        <w:ind w:left="0"/>
        <w:jc w:val="both"/>
      </w:pPr>
      <w:r>
        <w:rPr>
          <w:rFonts w:ascii="Times New Roman"/>
          <w:b w:val="false"/>
          <w:i w:val="false"/>
          <w:color w:val="000000"/>
          <w:sz w:val="28"/>
        </w:rPr>
        <w:t>
      2) Бөлімнің жұмысын ұйымдастырады және басқарады, бөлімге жүктелген міндеттердің орындалуына және оның функцияларын жүзеге асыруға дербес жауапты болады:</w:t>
      </w:r>
    </w:p>
    <w:bookmarkEnd w:id="81"/>
    <w:bookmarkStart w:name="z88" w:id="82"/>
    <w:p>
      <w:pPr>
        <w:spacing w:after="0"/>
        <w:ind w:left="0"/>
        <w:jc w:val="both"/>
      </w:pPr>
      <w:r>
        <w:rPr>
          <w:rFonts w:ascii="Times New Roman"/>
          <w:b w:val="false"/>
          <w:i w:val="false"/>
          <w:color w:val="000000"/>
          <w:sz w:val="28"/>
        </w:rPr>
        <w:t>
      3) Бөлім мамандарының, Орталық басшысының міндеттерін айқындайды;</w:t>
      </w:r>
    </w:p>
    <w:bookmarkEnd w:id="82"/>
    <w:bookmarkStart w:name="z89" w:id="83"/>
    <w:p>
      <w:pPr>
        <w:spacing w:after="0"/>
        <w:ind w:left="0"/>
        <w:jc w:val="both"/>
      </w:pPr>
      <w:r>
        <w:rPr>
          <w:rFonts w:ascii="Times New Roman"/>
          <w:b w:val="false"/>
          <w:i w:val="false"/>
          <w:color w:val="000000"/>
          <w:sz w:val="28"/>
        </w:rPr>
        <w:t>
      4) орталықтың қызметіне бақылауды жүзеге асыру;</w:t>
      </w:r>
    </w:p>
    <w:bookmarkEnd w:id="83"/>
    <w:bookmarkStart w:name="z90" w:id="84"/>
    <w:p>
      <w:pPr>
        <w:spacing w:after="0"/>
        <w:ind w:left="0"/>
        <w:jc w:val="both"/>
      </w:pPr>
      <w:r>
        <w:rPr>
          <w:rFonts w:ascii="Times New Roman"/>
          <w:b w:val="false"/>
          <w:i w:val="false"/>
          <w:color w:val="000000"/>
          <w:sz w:val="28"/>
        </w:rPr>
        <w:t>
      5) заңнамаға сәйкес (жекелеген жағдайларда және жоғары тұрған мемлекеттік орган бекітетін лауазымдар номенклатурасына) бөлім қызметкерлерін, Орталық басшысын қызметке тағайындайды және қызметтен босатады;</w:t>
      </w:r>
    </w:p>
    <w:bookmarkEnd w:id="84"/>
    <w:bookmarkStart w:name="z91" w:id="85"/>
    <w:p>
      <w:pPr>
        <w:spacing w:after="0"/>
        <w:ind w:left="0"/>
        <w:jc w:val="both"/>
      </w:pPr>
      <w:r>
        <w:rPr>
          <w:rFonts w:ascii="Times New Roman"/>
          <w:b w:val="false"/>
          <w:i w:val="false"/>
          <w:color w:val="000000"/>
          <w:sz w:val="28"/>
        </w:rPr>
        <w:t>
      6) заңнамада белгіленген тәртіппен Бөлім қызметкерлері мен Орталық басшысын көтермелеу, материалдық көмек көрсету және тәртіптік жаза қолдану мәселелерін шешеді;</w:t>
      </w:r>
    </w:p>
    <w:bookmarkEnd w:id="85"/>
    <w:bookmarkStart w:name="z92" w:id="86"/>
    <w:p>
      <w:pPr>
        <w:spacing w:after="0"/>
        <w:ind w:left="0"/>
        <w:jc w:val="both"/>
      </w:pPr>
      <w:r>
        <w:rPr>
          <w:rFonts w:ascii="Times New Roman"/>
          <w:b w:val="false"/>
          <w:i w:val="false"/>
          <w:color w:val="000000"/>
          <w:sz w:val="28"/>
        </w:rPr>
        <w:t>
      7) Бөлімнің актілеріне қол қояды;</w:t>
      </w:r>
    </w:p>
    <w:bookmarkEnd w:id="86"/>
    <w:bookmarkStart w:name="z93" w:id="87"/>
    <w:p>
      <w:pPr>
        <w:spacing w:after="0"/>
        <w:ind w:left="0"/>
        <w:jc w:val="both"/>
      </w:pPr>
      <w:r>
        <w:rPr>
          <w:rFonts w:ascii="Times New Roman"/>
          <w:b w:val="false"/>
          <w:i w:val="false"/>
          <w:color w:val="000000"/>
          <w:sz w:val="28"/>
        </w:rPr>
        <w:t>
      8) өз өкілеттігі шегінде сыбайлас жемқорлыққа қарсы іс-қимыл жасауға міндетті және бағыныстылардың Қазақстан Республикасының Сыбайлас жемқорлыққа қарсы заңнамасының талаптарын бұзғаны үшін дербес жауапты болады;</w:t>
      </w:r>
    </w:p>
    <w:bookmarkEnd w:id="87"/>
    <w:bookmarkStart w:name="z94" w:id="88"/>
    <w:p>
      <w:pPr>
        <w:spacing w:after="0"/>
        <w:ind w:left="0"/>
        <w:jc w:val="both"/>
      </w:pPr>
      <w:r>
        <w:rPr>
          <w:rFonts w:ascii="Times New Roman"/>
          <w:b w:val="false"/>
          <w:i w:val="false"/>
          <w:color w:val="000000"/>
          <w:sz w:val="28"/>
        </w:rPr>
        <w:t>
      9) Бөлімді мемлекеттік органдарда, өзге де ұйымдарда ұсынады;</w:t>
      </w:r>
    </w:p>
    <w:bookmarkEnd w:id="88"/>
    <w:bookmarkStart w:name="z95" w:id="89"/>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89"/>
    <w:bookmarkStart w:name="z96" w:id="90"/>
    <w:p>
      <w:pPr>
        <w:spacing w:after="0"/>
        <w:ind w:left="0"/>
        <w:jc w:val="both"/>
      </w:pPr>
      <w:r>
        <w:rPr>
          <w:rFonts w:ascii="Times New Roman"/>
          <w:b w:val="false"/>
          <w:i w:val="false"/>
          <w:color w:val="000000"/>
          <w:sz w:val="28"/>
        </w:rPr>
        <w:t>
      19. 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90"/>
    <w:bookmarkStart w:name="z97" w:id="91"/>
    <w:p>
      <w:pPr>
        <w:spacing w:after="0"/>
        <w:ind w:left="0"/>
        <w:jc w:val="left"/>
      </w:pPr>
      <w:r>
        <w:rPr>
          <w:rFonts w:ascii="Times New Roman"/>
          <w:b/>
          <w:i w:val="false"/>
          <w:color w:val="000000"/>
        </w:rPr>
        <w:t xml:space="preserve"> 4. Мемлекеттік органның мүлікі</w:t>
      </w:r>
    </w:p>
    <w:bookmarkEnd w:id="91"/>
    <w:bookmarkStart w:name="z98" w:id="92"/>
    <w:p>
      <w:pPr>
        <w:spacing w:after="0"/>
        <w:ind w:left="0"/>
        <w:jc w:val="both"/>
      </w:pPr>
      <w:r>
        <w:rPr>
          <w:rFonts w:ascii="Times New Roman"/>
          <w:b w:val="false"/>
          <w:i w:val="false"/>
          <w:color w:val="000000"/>
          <w:sz w:val="28"/>
        </w:rPr>
        <w:t>
      20. Бөлім Қазақстан Республикасының заңнамада көзделген жағдайларда жедел басқару құқығында оқшауланған мүлкі болуы мүмкін.</w:t>
      </w:r>
    </w:p>
    <w:bookmarkEnd w:id="92"/>
    <w:bookmarkStart w:name="z99" w:id="9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0" w:id="94"/>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94"/>
    <w:bookmarkStart w:name="z101" w:id="95"/>
    <w:p>
      <w:pPr>
        <w:spacing w:after="0"/>
        <w:ind w:left="0"/>
        <w:jc w:val="both"/>
      </w:pPr>
      <w:r>
        <w:rPr>
          <w:rFonts w:ascii="Times New Roman"/>
          <w:b w:val="false"/>
          <w:i w:val="false"/>
          <w:color w:val="000000"/>
          <w:sz w:val="28"/>
        </w:rPr>
        <w:t>
      22.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2" w:id="96"/>
    <w:p>
      <w:pPr>
        <w:spacing w:after="0"/>
        <w:ind w:left="0"/>
        <w:jc w:val="left"/>
      </w:pPr>
      <w:r>
        <w:rPr>
          <w:rFonts w:ascii="Times New Roman"/>
          <w:b/>
          <w:i w:val="false"/>
          <w:color w:val="000000"/>
        </w:rPr>
        <w:t xml:space="preserve"> 5. Мемлекеттік органды қайта ұйымдастыру және тарату</w:t>
      </w:r>
    </w:p>
    <w:bookmarkEnd w:id="96"/>
    <w:bookmarkStart w:name="z103" w:id="97"/>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97"/>
    <w:bookmarkStart w:name="z104" w:id="98"/>
    <w:p>
      <w:pPr>
        <w:spacing w:after="0"/>
        <w:ind w:left="0"/>
        <w:jc w:val="both"/>
      </w:pPr>
      <w:r>
        <w:rPr>
          <w:rFonts w:ascii="Times New Roman"/>
          <w:b w:val="false"/>
          <w:i w:val="false"/>
          <w:color w:val="000000"/>
          <w:sz w:val="28"/>
        </w:rPr>
        <w:t>
      Бөлім ведомстволарының қарамағындағы мемлекеттік мекемелердің тізбесі:</w:t>
      </w:r>
    </w:p>
    <w:bookmarkEnd w:id="98"/>
    <w:bookmarkStart w:name="z105" w:id="99"/>
    <w:p>
      <w:pPr>
        <w:spacing w:after="0"/>
        <w:ind w:left="0"/>
        <w:jc w:val="both"/>
      </w:pPr>
      <w:r>
        <w:rPr>
          <w:rFonts w:ascii="Times New Roman"/>
          <w:b w:val="false"/>
          <w:i w:val="false"/>
          <w:color w:val="000000"/>
          <w:sz w:val="28"/>
        </w:rPr>
        <w:t>
      Осакаров ауданы әкімдігінің "Осакаров ауданының жастар ресурстық орталығы" коммуналдық мемлекеттік мекемесі.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