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dd6" w14:textId="7417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2025-2027 жылдарға арналған бюджеті туралы" Шиелі аудандық мәслихатының 2024 жылғы 26 желтоқсандағы №25/9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2025-2027 жылдарға арналған бюджеті туралы" Шиелі аудандық мәслихатының 2024 жылғы 26 желтоқсандағы №25/9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Еңбекші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83 942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80 557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92 022,1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- 8 080,1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8 080,1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8 080,1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